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C" w:rsidRDefault="00A43CA8" w:rsidP="00E42A11">
      <w:pPr>
        <w:tabs>
          <w:tab w:val="left" w:pos="7770"/>
        </w:tabs>
        <w:jc w:val="center"/>
      </w:pPr>
      <w:bookmarkStart w:id="0" w:name="_GoBack"/>
      <w:bookmarkEnd w:id="0"/>
      <w:r w:rsidRPr="00A43CA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2710625</wp:posOffset>
            </wp:positionH>
            <wp:positionV relativeFrom="paragraph">
              <wp:posOffset>-145242</wp:posOffset>
            </wp:positionV>
            <wp:extent cx="889000" cy="866899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CA8" w:rsidRDefault="00A43CA8" w:rsidP="00E42A11">
      <w:pPr>
        <w:tabs>
          <w:tab w:val="left" w:pos="7770"/>
        </w:tabs>
        <w:jc w:val="center"/>
      </w:pPr>
    </w:p>
    <w:p w:rsidR="00A43CA8" w:rsidRDefault="00A43CA8" w:rsidP="00E42A11">
      <w:pPr>
        <w:tabs>
          <w:tab w:val="left" w:pos="7770"/>
        </w:tabs>
        <w:jc w:val="center"/>
      </w:pPr>
    </w:p>
    <w:p w:rsidR="00A43CA8" w:rsidRDefault="00A43CA8" w:rsidP="00E42A11">
      <w:pPr>
        <w:tabs>
          <w:tab w:val="left" w:pos="7770"/>
        </w:tabs>
        <w:jc w:val="center"/>
      </w:pP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РОССИЙСКАЯ ФЕДЕРАЦИЯ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ЧЕЧЕНСКАЯ РЕСПУБЛИКА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 xml:space="preserve">СОВЕТ ДЕПУТАТОВ 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КУРЧАЛОЕВСКОГО МУНИЦИПАЛЬНОГО РАЙОНА</w:t>
      </w:r>
    </w:p>
    <w:p w:rsidR="00E42A11" w:rsidRPr="00E42A11" w:rsidRDefault="00E42A11" w:rsidP="00E42A11">
      <w:pPr>
        <w:tabs>
          <w:tab w:val="left" w:pos="7770"/>
        </w:tabs>
        <w:jc w:val="center"/>
        <w:rPr>
          <w:b/>
        </w:rPr>
      </w:pPr>
    </w:p>
    <w:p w:rsidR="00E42A11" w:rsidRDefault="00A96A15" w:rsidP="00E42A11">
      <w:pPr>
        <w:tabs>
          <w:tab w:val="left" w:pos="77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6A15" w:rsidRPr="00E42A11" w:rsidRDefault="00A96A15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D10D19" w:rsidRPr="000C24D8" w:rsidRDefault="00A43CA8" w:rsidP="000C24D8">
      <w:pPr>
        <w:rPr>
          <w:szCs w:val="28"/>
        </w:rPr>
      </w:pPr>
      <w:r>
        <w:t>о</w:t>
      </w:r>
      <w:r w:rsidR="00E42A11" w:rsidRPr="00E42A11">
        <w:t>т</w:t>
      </w:r>
      <w:r>
        <w:t xml:space="preserve"> </w:t>
      </w:r>
      <w:r w:rsidR="00A82E25">
        <w:t>16 августа 2018 г.</w:t>
      </w:r>
      <w:r>
        <w:t xml:space="preserve">                  </w:t>
      </w:r>
      <w:r w:rsidR="00A82E25">
        <w:t xml:space="preserve">    </w:t>
      </w:r>
      <w:r>
        <w:t xml:space="preserve">   </w:t>
      </w:r>
      <w:r w:rsidR="009C08CF" w:rsidRPr="00E42A11">
        <w:t>с. Курчалой</w:t>
      </w:r>
      <w:r w:rsidR="000C24D8">
        <w:t xml:space="preserve">    </w:t>
      </w:r>
      <w:r>
        <w:t xml:space="preserve">                                  </w:t>
      </w:r>
      <w:r w:rsidR="000C24D8">
        <w:t>№</w:t>
      </w:r>
      <w:r>
        <w:t xml:space="preserve"> 82/28-3</w:t>
      </w:r>
    </w:p>
    <w:p w:rsidR="000C24D8" w:rsidRDefault="000C24D8" w:rsidP="009C08CF">
      <w:pPr>
        <w:tabs>
          <w:tab w:val="left" w:pos="7770"/>
        </w:tabs>
        <w:jc w:val="center"/>
        <w:rPr>
          <w:b/>
        </w:rPr>
      </w:pPr>
    </w:p>
    <w:p w:rsidR="00A043E8" w:rsidRDefault="00A043E8" w:rsidP="009C08CF">
      <w:pPr>
        <w:tabs>
          <w:tab w:val="left" w:pos="7770"/>
        </w:tabs>
        <w:jc w:val="center"/>
        <w:rPr>
          <w:b/>
        </w:rPr>
      </w:pPr>
    </w:p>
    <w:p w:rsidR="00A043E8" w:rsidRPr="00A043E8" w:rsidRDefault="00A043E8" w:rsidP="00A043E8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A043E8">
        <w:rPr>
          <w:b/>
          <w:color w:val="000000"/>
          <w:szCs w:val="28"/>
        </w:rPr>
        <w:t xml:space="preserve">Об установлении предельных (максимальных и минимальных) размеров земельных участков, предоставляемых гражданам </w:t>
      </w:r>
    </w:p>
    <w:p w:rsidR="00A043E8" w:rsidRDefault="00A043E8" w:rsidP="00A043E8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  <w:sz w:val="24"/>
        </w:rPr>
      </w:pPr>
    </w:p>
    <w:p w:rsidR="00A043E8" w:rsidRDefault="00A043E8" w:rsidP="00A043E8">
      <w:pPr>
        <w:pStyle w:val="ConsNormal"/>
        <w:spacing w:line="276" w:lineRule="auto"/>
        <w:ind w:right="-1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11.9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Земельного кодекса Российской Федерации, статьей 38 Градостроительного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руководствуясь Уставом Курчалоевского муниципального района Чеченской Республики, Совет депутатов Курчалоевского муниципального района </w:t>
      </w:r>
    </w:p>
    <w:p w:rsidR="00A043E8" w:rsidRDefault="00A043E8" w:rsidP="00A043E8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4"/>
        </w:rPr>
      </w:pPr>
    </w:p>
    <w:p w:rsidR="00A043E8" w:rsidRDefault="00A043E8" w:rsidP="00A043E8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</w:rPr>
      </w:pPr>
      <w:r>
        <w:rPr>
          <w:color w:val="000000"/>
        </w:rPr>
        <w:t>РЕШИЛ:</w:t>
      </w:r>
    </w:p>
    <w:p w:rsidR="00A043E8" w:rsidRDefault="00A043E8" w:rsidP="00A043E8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</w:rPr>
      </w:pPr>
    </w:p>
    <w:p w:rsidR="00A043E8" w:rsidRDefault="00A043E8" w:rsidP="00A043E8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Установить предельные (максимальные и минимальные) размеры земельных участков, предоставляемых гражданам (за исключением категории граждан, которым предельные размеры земельных участков установлены федеральными законами и законами Чеченской Республики, и предоставляемых дополнительных земельных участков для целей, не связанных со строительством) в аренду или собственность из земель, находящихся в муниципальной собственности Курчалоевского муниципального района, согласно </w:t>
      </w:r>
      <w:r>
        <w:rPr>
          <w:szCs w:val="28"/>
        </w:rPr>
        <w:t>приложению  к настоящему решению</w:t>
      </w:r>
      <w:r>
        <w:rPr>
          <w:color w:val="000000"/>
          <w:szCs w:val="28"/>
          <w:shd w:val="clear" w:color="auto" w:fill="FFFFFF"/>
        </w:rPr>
        <w:t>.</w:t>
      </w:r>
    </w:p>
    <w:p w:rsidR="00A043E8" w:rsidRDefault="00A043E8" w:rsidP="00A043E8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Утвержденные пунктом 1 настоящего решения предельные (максимальные и минимальные) размеры земельных участков не распространяются на ранее учтенные земельные участки.</w:t>
      </w:r>
    </w:p>
    <w:p w:rsidR="00BF4B43" w:rsidRPr="00017F4F" w:rsidRDefault="00BF4B43" w:rsidP="00017F4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Verdana" w:hAnsi="Verdana"/>
          <w:sz w:val="17"/>
          <w:szCs w:val="17"/>
          <w:shd w:val="clear" w:color="auto" w:fill="FFFFFF"/>
        </w:rPr>
      </w:pPr>
      <w:r w:rsidRPr="00017F4F">
        <w:rPr>
          <w:szCs w:val="28"/>
          <w:shd w:val="clear" w:color="auto" w:fill="FFFFFF"/>
        </w:rPr>
        <w:t xml:space="preserve">Утвержденные пунктом 1 настоящего решения предельные (максимальные и минимальные) размеры земельных </w:t>
      </w:r>
      <w:r w:rsidR="00017F4F" w:rsidRPr="00017F4F">
        <w:rPr>
          <w:szCs w:val="28"/>
          <w:shd w:val="clear" w:color="auto" w:fill="FFFFFF"/>
        </w:rPr>
        <w:t>участков не распространяются на земельные участки, находящиеся в частной собственности, а также земельные участки, переданные в аренду под индивидуальное жилищное строительство.</w:t>
      </w:r>
    </w:p>
    <w:p w:rsidR="00A043E8" w:rsidRDefault="00A043E8" w:rsidP="00A043E8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Признать утратившим силу решение Совета депутатов Курчалоевского муниципального района №87/17-2 от 11.07.2013 года «Об установлении предельных размеров (минимальных и максимальных) земельных участков, предоставляемых гражданам для ведения личного подсобного хозяйства и индивидуального жилищного строительства».</w:t>
      </w:r>
    </w:p>
    <w:p w:rsidR="00A043E8" w:rsidRPr="00A82E25" w:rsidRDefault="00A043E8" w:rsidP="00A82E25">
      <w:pPr>
        <w:pStyle w:val="a3"/>
        <w:numPr>
          <w:ilvl w:val="0"/>
          <w:numId w:val="25"/>
        </w:numPr>
        <w:spacing w:line="276" w:lineRule="auto"/>
        <w:ind w:left="0" w:firstLine="567"/>
        <w:jc w:val="both"/>
        <w:rPr>
          <w:iCs/>
          <w:szCs w:val="28"/>
        </w:rPr>
      </w:pPr>
      <w:r w:rsidRPr="00A043E8">
        <w:rPr>
          <w:rStyle w:val="af2"/>
          <w:i w:val="0"/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A043E8" w:rsidRDefault="00A043E8" w:rsidP="00A043E8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4"/>
        </w:rPr>
      </w:pPr>
    </w:p>
    <w:p w:rsidR="00A043E8" w:rsidRDefault="00A043E8" w:rsidP="00A043E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043E8" w:rsidRDefault="00A043E8" w:rsidP="00A043E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043E8" w:rsidRDefault="00A043E8" w:rsidP="00A043E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043E8" w:rsidRDefault="00A043E8" w:rsidP="00A043E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Глава Курчалоевского </w:t>
      </w:r>
    </w:p>
    <w:p w:rsidR="00A043E8" w:rsidRDefault="00A043E8" w:rsidP="00A043E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А.Ш. Витигов</w:t>
      </w:r>
    </w:p>
    <w:p w:rsidR="00A043E8" w:rsidRDefault="00A043E8" w:rsidP="00A043E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</w:rPr>
      </w:pPr>
    </w:p>
    <w:p w:rsidR="00D800DC" w:rsidRDefault="00D800DC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A043E8">
      <w:pPr>
        <w:tabs>
          <w:tab w:val="left" w:pos="7770"/>
        </w:tabs>
        <w:jc w:val="center"/>
        <w:rPr>
          <w:szCs w:val="28"/>
        </w:rPr>
      </w:pPr>
    </w:p>
    <w:p w:rsidR="00A043E8" w:rsidRDefault="00A043E8" w:rsidP="00BF4B43">
      <w:pPr>
        <w:tabs>
          <w:tab w:val="left" w:pos="7770"/>
        </w:tabs>
        <w:rPr>
          <w:szCs w:val="28"/>
        </w:rPr>
      </w:pPr>
    </w:p>
    <w:p w:rsidR="00A043E8" w:rsidRPr="00406F71" w:rsidRDefault="00A043E8" w:rsidP="00A043E8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Приложение </w:t>
      </w:r>
    </w:p>
    <w:p w:rsidR="00A043E8" w:rsidRPr="00406F71" w:rsidRDefault="00A043E8" w:rsidP="00A043E8">
      <w:pPr>
        <w:shd w:val="clear" w:color="auto" w:fill="FFFFFF"/>
        <w:ind w:left="5812"/>
        <w:rPr>
          <w:color w:val="000000"/>
          <w:sz w:val="24"/>
        </w:rPr>
      </w:pPr>
      <w:r w:rsidRPr="00406F71">
        <w:rPr>
          <w:color w:val="000000"/>
          <w:sz w:val="24"/>
        </w:rPr>
        <w:t>к решению</w:t>
      </w:r>
      <w:r w:rsidR="00D46C8F">
        <w:rPr>
          <w:color w:val="000000"/>
          <w:sz w:val="24"/>
        </w:rPr>
        <w:t xml:space="preserve"> </w:t>
      </w:r>
      <w:r w:rsidRPr="00406F71">
        <w:rPr>
          <w:color w:val="000000"/>
          <w:sz w:val="24"/>
        </w:rPr>
        <w:t>Совета депутатов</w:t>
      </w:r>
    </w:p>
    <w:p w:rsidR="00A043E8" w:rsidRPr="00406F71" w:rsidRDefault="00A043E8" w:rsidP="00A043E8">
      <w:pPr>
        <w:shd w:val="clear" w:color="auto" w:fill="FFFFFF"/>
        <w:ind w:left="5812"/>
        <w:rPr>
          <w:color w:val="000000"/>
          <w:sz w:val="24"/>
        </w:rPr>
      </w:pPr>
      <w:r w:rsidRPr="00406F71">
        <w:rPr>
          <w:color w:val="000000"/>
          <w:sz w:val="24"/>
        </w:rPr>
        <w:t>Курчалоевского муниципальн</w:t>
      </w:r>
      <w:r>
        <w:rPr>
          <w:color w:val="000000"/>
          <w:sz w:val="24"/>
        </w:rPr>
        <w:t xml:space="preserve">ого </w:t>
      </w:r>
      <w:r w:rsidRPr="00406F71">
        <w:rPr>
          <w:color w:val="000000"/>
          <w:sz w:val="24"/>
        </w:rPr>
        <w:t>район</w:t>
      </w:r>
      <w:r>
        <w:rPr>
          <w:color w:val="000000"/>
          <w:sz w:val="24"/>
        </w:rPr>
        <w:t>а Чеченской Республики</w:t>
      </w:r>
    </w:p>
    <w:p w:rsidR="00A043E8" w:rsidRDefault="00A82E25" w:rsidP="00A043E8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z w:val="24"/>
        </w:rPr>
        <w:t>от « 16 » августа 2018 г. № 82/28-3</w:t>
      </w:r>
    </w:p>
    <w:p w:rsidR="00A043E8" w:rsidRDefault="00A043E8" w:rsidP="00A043E8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</w:p>
    <w:p w:rsidR="00A043E8" w:rsidRDefault="00A043E8" w:rsidP="00A043E8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</w:p>
    <w:p w:rsidR="006764D0" w:rsidRDefault="00A043E8" w:rsidP="00A043E8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  <w:r w:rsidRPr="00406F71">
        <w:rPr>
          <w:b/>
          <w:color w:val="000000"/>
          <w:szCs w:val="28"/>
          <w:shd w:val="clear" w:color="auto" w:fill="FFFFFF"/>
        </w:rPr>
        <w:t>Предельные (максимальные и минимальные) размеры земельных участков</w:t>
      </w:r>
      <w:r>
        <w:rPr>
          <w:b/>
          <w:color w:val="000000"/>
          <w:szCs w:val="28"/>
          <w:shd w:val="clear" w:color="auto" w:fill="FFFFFF"/>
        </w:rPr>
        <w:t xml:space="preserve">, </w:t>
      </w:r>
      <w:r w:rsidRPr="00A043E8">
        <w:rPr>
          <w:b/>
          <w:color w:val="000000"/>
          <w:szCs w:val="28"/>
          <w:shd w:val="clear" w:color="auto" w:fill="FFFFFF"/>
        </w:rPr>
        <w:t xml:space="preserve">предоставляемых гражданам в аренду или собственность из земель, находящихся в муниципальной собственности </w:t>
      </w:r>
    </w:p>
    <w:p w:rsidR="00A043E8" w:rsidRDefault="00A043E8" w:rsidP="00A043E8">
      <w:pPr>
        <w:shd w:val="clear" w:color="auto" w:fill="FFFFFF"/>
        <w:jc w:val="center"/>
        <w:rPr>
          <w:b/>
          <w:color w:val="000000"/>
          <w:szCs w:val="28"/>
          <w:shd w:val="clear" w:color="auto" w:fill="FFFFFF"/>
        </w:rPr>
      </w:pPr>
      <w:r w:rsidRPr="00A043E8">
        <w:rPr>
          <w:b/>
          <w:color w:val="000000"/>
          <w:szCs w:val="28"/>
          <w:shd w:val="clear" w:color="auto" w:fill="FFFFFF"/>
        </w:rPr>
        <w:t>Курчалоевского муниципальн</w:t>
      </w:r>
      <w:r w:rsidR="006764D0">
        <w:rPr>
          <w:b/>
          <w:color w:val="000000"/>
          <w:szCs w:val="28"/>
          <w:shd w:val="clear" w:color="auto" w:fill="FFFFFF"/>
        </w:rPr>
        <w:t>ого</w:t>
      </w:r>
      <w:r w:rsidRPr="00A043E8">
        <w:rPr>
          <w:b/>
          <w:color w:val="000000"/>
          <w:szCs w:val="28"/>
          <w:shd w:val="clear" w:color="auto" w:fill="FFFFFF"/>
        </w:rPr>
        <w:t xml:space="preserve"> район</w:t>
      </w:r>
      <w:r w:rsidR="006764D0">
        <w:rPr>
          <w:b/>
          <w:color w:val="000000"/>
          <w:szCs w:val="28"/>
          <w:shd w:val="clear" w:color="auto" w:fill="FFFFFF"/>
        </w:rPr>
        <w:t>а</w:t>
      </w:r>
    </w:p>
    <w:p w:rsidR="006764D0" w:rsidRPr="00406F71" w:rsidRDefault="006764D0" w:rsidP="00A043E8">
      <w:pPr>
        <w:shd w:val="clear" w:color="auto" w:fill="FFFFFF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A043E8" w:rsidRDefault="00A043E8" w:rsidP="00A043E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tbl>
      <w:tblPr>
        <w:tblW w:w="960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694"/>
        <w:gridCol w:w="3402"/>
        <w:gridCol w:w="3006"/>
      </w:tblGrid>
      <w:tr w:rsidR="00A043E8" w:rsidTr="00EF0618">
        <w:trPr>
          <w:trHeight w:val="300"/>
        </w:trPr>
        <w:tc>
          <w:tcPr>
            <w:tcW w:w="498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b/>
                <w:color w:val="000000"/>
                <w:sz w:val="24"/>
              </w:rPr>
            </w:pPr>
            <w:r w:rsidRPr="00406F71">
              <w:rPr>
                <w:b/>
                <w:color w:val="000000"/>
                <w:sz w:val="24"/>
              </w:rPr>
              <w:t>№</w:t>
            </w:r>
          </w:p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b/>
                <w:color w:val="000000"/>
                <w:sz w:val="24"/>
              </w:rPr>
            </w:pPr>
            <w:r w:rsidRPr="00406F71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694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b/>
                <w:color w:val="000000"/>
                <w:sz w:val="24"/>
              </w:rPr>
            </w:pPr>
            <w:r w:rsidRPr="00406F71">
              <w:rPr>
                <w:b/>
                <w:color w:val="000000"/>
                <w:sz w:val="24"/>
              </w:rPr>
              <w:t>Разрешенное использование земельных участков</w:t>
            </w:r>
          </w:p>
        </w:tc>
        <w:tc>
          <w:tcPr>
            <w:tcW w:w="3402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b/>
                <w:color w:val="000000"/>
                <w:sz w:val="24"/>
              </w:rPr>
            </w:pPr>
            <w:r w:rsidRPr="00406F71">
              <w:rPr>
                <w:b/>
                <w:color w:val="000000"/>
                <w:sz w:val="24"/>
              </w:rPr>
              <w:t>Минимальные размеры земельных участков</w:t>
            </w:r>
          </w:p>
        </w:tc>
        <w:tc>
          <w:tcPr>
            <w:tcW w:w="3006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b/>
                <w:color w:val="000000"/>
                <w:sz w:val="24"/>
              </w:rPr>
            </w:pPr>
            <w:r w:rsidRPr="00406F71">
              <w:rPr>
                <w:b/>
                <w:color w:val="000000"/>
                <w:sz w:val="24"/>
              </w:rPr>
              <w:t>Максимальные размеры земельных участков</w:t>
            </w:r>
          </w:p>
        </w:tc>
      </w:tr>
      <w:tr w:rsidR="00A043E8" w:rsidTr="00EF0618">
        <w:trPr>
          <w:trHeight w:val="87"/>
        </w:trPr>
        <w:tc>
          <w:tcPr>
            <w:tcW w:w="498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600</w:t>
            </w:r>
            <w:r w:rsidR="00A82E2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кв.м.</w:t>
            </w:r>
          </w:p>
        </w:tc>
        <w:tc>
          <w:tcPr>
            <w:tcW w:w="3006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1000</w:t>
            </w:r>
            <w:r w:rsidR="00A82E2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кв.м.</w:t>
            </w:r>
          </w:p>
        </w:tc>
      </w:tr>
      <w:tr w:rsidR="00A043E8" w:rsidTr="00EF0618">
        <w:trPr>
          <w:trHeight w:val="105"/>
        </w:trPr>
        <w:tc>
          <w:tcPr>
            <w:tcW w:w="498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2</w:t>
            </w:r>
          </w:p>
        </w:tc>
        <w:tc>
          <w:tcPr>
            <w:tcW w:w="2694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Для ведения личного подсобного хозяйства</w:t>
            </w:r>
          </w:p>
        </w:tc>
        <w:tc>
          <w:tcPr>
            <w:tcW w:w="3402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600</w:t>
            </w:r>
            <w:r w:rsidR="00A82E2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</w:t>
            </w:r>
          </w:p>
        </w:tc>
        <w:tc>
          <w:tcPr>
            <w:tcW w:w="3006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1000</w:t>
            </w:r>
            <w:r w:rsidR="00A82E2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кв.м.</w:t>
            </w:r>
          </w:p>
        </w:tc>
      </w:tr>
      <w:tr w:rsidR="00A043E8" w:rsidTr="00EF0618">
        <w:trPr>
          <w:trHeight w:val="102"/>
        </w:trPr>
        <w:tc>
          <w:tcPr>
            <w:tcW w:w="498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3</w:t>
            </w:r>
          </w:p>
        </w:tc>
        <w:tc>
          <w:tcPr>
            <w:tcW w:w="2694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Под объекты предпринимательской деятельности</w:t>
            </w:r>
          </w:p>
        </w:tc>
        <w:tc>
          <w:tcPr>
            <w:tcW w:w="3402" w:type="dxa"/>
          </w:tcPr>
          <w:p w:rsidR="00A043E8" w:rsidRPr="00406F71" w:rsidRDefault="00A043E8" w:rsidP="00017F4F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 xml:space="preserve">Размер участка под зданием, плюс </w:t>
            </w:r>
            <w:r>
              <w:rPr>
                <w:color w:val="000000"/>
                <w:sz w:val="24"/>
              </w:rPr>
              <w:t>1</w:t>
            </w:r>
            <w:r w:rsidRPr="00406F71">
              <w:rPr>
                <w:color w:val="000000"/>
                <w:sz w:val="24"/>
              </w:rPr>
              <w:t>,0 м по периметру для обслуживания здания</w:t>
            </w:r>
            <w:r>
              <w:rPr>
                <w:color w:val="000000"/>
                <w:sz w:val="24"/>
              </w:rPr>
              <w:t xml:space="preserve">, но не менее </w:t>
            </w:r>
            <w:r w:rsidR="00017F4F">
              <w:rPr>
                <w:color w:val="000000"/>
                <w:sz w:val="24"/>
              </w:rPr>
              <w:t>30</w:t>
            </w:r>
            <w:r w:rsidR="00AA45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</w:t>
            </w:r>
            <w:r w:rsidR="00AA45D5">
              <w:rPr>
                <w:color w:val="000000"/>
                <w:sz w:val="24"/>
              </w:rPr>
              <w:t>.</w:t>
            </w:r>
          </w:p>
        </w:tc>
        <w:tc>
          <w:tcPr>
            <w:tcW w:w="3006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Устанавливается в соответствии с градостроительной и проектной документацией</w:t>
            </w:r>
          </w:p>
        </w:tc>
      </w:tr>
      <w:tr w:rsidR="00A043E8" w:rsidTr="00EF0618">
        <w:trPr>
          <w:trHeight w:val="102"/>
        </w:trPr>
        <w:tc>
          <w:tcPr>
            <w:tcW w:w="498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Под иные здания</w:t>
            </w:r>
          </w:p>
        </w:tc>
        <w:tc>
          <w:tcPr>
            <w:tcW w:w="3402" w:type="dxa"/>
          </w:tcPr>
          <w:p w:rsidR="00A043E8" w:rsidRPr="00406F71" w:rsidRDefault="00A043E8" w:rsidP="00017F4F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 xml:space="preserve">Размер участка под зданием, плюс </w:t>
            </w:r>
            <w:r>
              <w:rPr>
                <w:color w:val="000000"/>
                <w:sz w:val="24"/>
              </w:rPr>
              <w:t>1</w:t>
            </w:r>
            <w:r w:rsidRPr="00406F71">
              <w:rPr>
                <w:color w:val="000000"/>
                <w:sz w:val="24"/>
              </w:rPr>
              <w:t>,0 м по периметру для обслуживания здания</w:t>
            </w:r>
            <w:r>
              <w:rPr>
                <w:color w:val="000000"/>
                <w:sz w:val="24"/>
              </w:rPr>
              <w:t xml:space="preserve">, но не менее </w:t>
            </w:r>
            <w:r w:rsidR="00017F4F">
              <w:rPr>
                <w:color w:val="000000"/>
                <w:sz w:val="24"/>
              </w:rPr>
              <w:t>30</w:t>
            </w:r>
            <w:r w:rsidR="00AA45D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кв.м</w:t>
            </w:r>
            <w:r w:rsidR="00AA45D5">
              <w:rPr>
                <w:color w:val="000000"/>
                <w:sz w:val="24"/>
              </w:rPr>
              <w:t>.</w:t>
            </w:r>
          </w:p>
        </w:tc>
        <w:tc>
          <w:tcPr>
            <w:tcW w:w="3006" w:type="dxa"/>
          </w:tcPr>
          <w:p w:rsidR="00A043E8" w:rsidRPr="00406F71" w:rsidRDefault="00A043E8" w:rsidP="00EF0618">
            <w:pPr>
              <w:shd w:val="clear" w:color="auto" w:fill="FFFFFF"/>
              <w:ind w:left="-69"/>
              <w:jc w:val="center"/>
              <w:rPr>
                <w:color w:val="000000"/>
                <w:sz w:val="24"/>
              </w:rPr>
            </w:pPr>
            <w:r w:rsidRPr="00406F71">
              <w:rPr>
                <w:color w:val="000000"/>
                <w:sz w:val="24"/>
              </w:rPr>
              <w:t>Устанавливается в соответствии с градостроительной и проектной документацией</w:t>
            </w:r>
          </w:p>
        </w:tc>
      </w:tr>
    </w:tbl>
    <w:p w:rsidR="00A043E8" w:rsidRPr="00406F71" w:rsidRDefault="00A043E8" w:rsidP="00A043E8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A043E8" w:rsidRPr="0098242E" w:rsidRDefault="00A043E8" w:rsidP="00A043E8">
      <w:pPr>
        <w:rPr>
          <w:szCs w:val="28"/>
        </w:rPr>
      </w:pPr>
    </w:p>
    <w:p w:rsidR="00A043E8" w:rsidRPr="00E42A11" w:rsidRDefault="00A043E8" w:rsidP="00A043E8">
      <w:pPr>
        <w:tabs>
          <w:tab w:val="left" w:pos="7770"/>
        </w:tabs>
        <w:jc w:val="center"/>
        <w:rPr>
          <w:szCs w:val="28"/>
        </w:rPr>
      </w:pPr>
    </w:p>
    <w:sectPr w:rsidR="00A043E8" w:rsidRPr="00E42A11" w:rsidSect="00977E24">
      <w:headerReference w:type="default" r:id="rId9"/>
      <w:pgSz w:w="11906" w:h="16838"/>
      <w:pgMar w:top="1276" w:right="709" w:bottom="851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A8" w:rsidRDefault="006B5CA8" w:rsidP="00F55ED0">
      <w:r>
        <w:separator/>
      </w:r>
    </w:p>
  </w:endnote>
  <w:endnote w:type="continuationSeparator" w:id="1">
    <w:p w:rsidR="006B5CA8" w:rsidRDefault="006B5CA8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A8" w:rsidRDefault="006B5CA8" w:rsidP="00F55ED0">
      <w:r>
        <w:separator/>
      </w:r>
    </w:p>
  </w:footnote>
  <w:footnote w:type="continuationSeparator" w:id="1">
    <w:p w:rsidR="006B5CA8" w:rsidRDefault="006B5CA8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3859F8" w:rsidRDefault="00F55ED0" w:rsidP="00F55ED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6F"/>
    <w:multiLevelType w:val="hybridMultilevel"/>
    <w:tmpl w:val="3BCC9168"/>
    <w:lvl w:ilvl="0" w:tplc="550C1B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6693"/>
    <w:multiLevelType w:val="hybridMultilevel"/>
    <w:tmpl w:val="0CD211B4"/>
    <w:lvl w:ilvl="0" w:tplc="717ACD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4264"/>
    <w:multiLevelType w:val="hybridMultilevel"/>
    <w:tmpl w:val="959E7614"/>
    <w:lvl w:ilvl="0" w:tplc="2C4A9E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325A6A"/>
    <w:multiLevelType w:val="hybridMultilevel"/>
    <w:tmpl w:val="8FC84DA0"/>
    <w:lvl w:ilvl="0" w:tplc="9B3CB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FDC"/>
    <w:multiLevelType w:val="hybridMultilevel"/>
    <w:tmpl w:val="17E646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2">
    <w:nsid w:val="45BD1CB2"/>
    <w:multiLevelType w:val="hybridMultilevel"/>
    <w:tmpl w:val="849E00FE"/>
    <w:lvl w:ilvl="0" w:tplc="F410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469F9"/>
    <w:multiLevelType w:val="hybridMultilevel"/>
    <w:tmpl w:val="287A2468"/>
    <w:lvl w:ilvl="0" w:tplc="F13E7EF4">
      <w:start w:val="1"/>
      <w:numFmt w:val="decimal"/>
      <w:lvlText w:val="%1)"/>
      <w:lvlJc w:val="left"/>
      <w:pPr>
        <w:ind w:left="58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618"/>
        </w:tabs>
        <w:ind w:left="6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38"/>
        </w:tabs>
        <w:ind w:left="7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78"/>
        </w:tabs>
        <w:ind w:left="8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98"/>
        </w:tabs>
        <w:ind w:left="9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38"/>
        </w:tabs>
        <w:ind w:left="10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58"/>
        </w:tabs>
        <w:ind w:left="11658" w:hanging="360"/>
      </w:pPr>
    </w:lvl>
  </w:abstractNum>
  <w:abstractNum w:abstractNumId="15">
    <w:nsid w:val="49B56914"/>
    <w:multiLevelType w:val="hybridMultilevel"/>
    <w:tmpl w:val="6F7A3368"/>
    <w:lvl w:ilvl="0" w:tplc="93C8EB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77A2"/>
    <w:multiLevelType w:val="hybridMultilevel"/>
    <w:tmpl w:val="86364602"/>
    <w:lvl w:ilvl="0" w:tplc="4634902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B56C95"/>
    <w:multiLevelType w:val="hybridMultilevel"/>
    <w:tmpl w:val="6D7C8546"/>
    <w:lvl w:ilvl="0" w:tplc="A81A69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B25437"/>
    <w:multiLevelType w:val="hybridMultilevel"/>
    <w:tmpl w:val="B864873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11"/>
  </w:num>
  <w:num w:numId="9">
    <w:abstractNumId w:val="16"/>
  </w:num>
  <w:num w:numId="10">
    <w:abstractNumId w:val="5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6"/>
  </w:num>
  <w:num w:numId="18">
    <w:abstractNumId w:val="21"/>
  </w:num>
  <w:num w:numId="19">
    <w:abstractNumId w:val="12"/>
  </w:num>
  <w:num w:numId="20">
    <w:abstractNumId w:val="7"/>
  </w:num>
  <w:num w:numId="21">
    <w:abstractNumId w:val="10"/>
  </w:num>
  <w:num w:numId="22">
    <w:abstractNumId w:val="0"/>
  </w:num>
  <w:num w:numId="23">
    <w:abstractNumId w:val="18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216B"/>
    <w:rsid w:val="0000387B"/>
    <w:rsid w:val="0001084B"/>
    <w:rsid w:val="00014A3E"/>
    <w:rsid w:val="00016711"/>
    <w:rsid w:val="00017F4F"/>
    <w:rsid w:val="00030FD7"/>
    <w:rsid w:val="0003169E"/>
    <w:rsid w:val="000708C7"/>
    <w:rsid w:val="000740FA"/>
    <w:rsid w:val="000772DB"/>
    <w:rsid w:val="000A6C3B"/>
    <w:rsid w:val="000C24D8"/>
    <w:rsid w:val="000C76E2"/>
    <w:rsid w:val="000D3A04"/>
    <w:rsid w:val="000E216A"/>
    <w:rsid w:val="000E7492"/>
    <w:rsid w:val="0012272F"/>
    <w:rsid w:val="001269A8"/>
    <w:rsid w:val="00140ABB"/>
    <w:rsid w:val="00165774"/>
    <w:rsid w:val="001752CD"/>
    <w:rsid w:val="001A096B"/>
    <w:rsid w:val="001A3064"/>
    <w:rsid w:val="001A4251"/>
    <w:rsid w:val="001A4550"/>
    <w:rsid w:val="001A473F"/>
    <w:rsid w:val="001A5B17"/>
    <w:rsid w:val="001A6C22"/>
    <w:rsid w:val="001E7146"/>
    <w:rsid w:val="001F2C06"/>
    <w:rsid w:val="001F611E"/>
    <w:rsid w:val="001F646D"/>
    <w:rsid w:val="001F6DE1"/>
    <w:rsid w:val="001F7182"/>
    <w:rsid w:val="00201427"/>
    <w:rsid w:val="0021522B"/>
    <w:rsid w:val="00215E7A"/>
    <w:rsid w:val="00231EAF"/>
    <w:rsid w:val="0023614E"/>
    <w:rsid w:val="002434E8"/>
    <w:rsid w:val="00253269"/>
    <w:rsid w:val="00256183"/>
    <w:rsid w:val="00256BC3"/>
    <w:rsid w:val="00274C7D"/>
    <w:rsid w:val="00292841"/>
    <w:rsid w:val="00293E75"/>
    <w:rsid w:val="00297299"/>
    <w:rsid w:val="002974E0"/>
    <w:rsid w:val="002A384C"/>
    <w:rsid w:val="002B3857"/>
    <w:rsid w:val="002D22F7"/>
    <w:rsid w:val="002D3D17"/>
    <w:rsid w:val="002D7174"/>
    <w:rsid w:val="002E4AEB"/>
    <w:rsid w:val="002E50B3"/>
    <w:rsid w:val="002F5F0D"/>
    <w:rsid w:val="002F5FB5"/>
    <w:rsid w:val="002F6D03"/>
    <w:rsid w:val="0030543A"/>
    <w:rsid w:val="0031127F"/>
    <w:rsid w:val="003205A7"/>
    <w:rsid w:val="00321BE2"/>
    <w:rsid w:val="00330327"/>
    <w:rsid w:val="003306E3"/>
    <w:rsid w:val="00337B37"/>
    <w:rsid w:val="00342746"/>
    <w:rsid w:val="00357413"/>
    <w:rsid w:val="00374CA8"/>
    <w:rsid w:val="00376293"/>
    <w:rsid w:val="0037785C"/>
    <w:rsid w:val="0038464B"/>
    <w:rsid w:val="003859F8"/>
    <w:rsid w:val="003A0443"/>
    <w:rsid w:val="003A1929"/>
    <w:rsid w:val="003A7388"/>
    <w:rsid w:val="003C1F34"/>
    <w:rsid w:val="003D1A5B"/>
    <w:rsid w:val="003D7172"/>
    <w:rsid w:val="003E4C18"/>
    <w:rsid w:val="003F780D"/>
    <w:rsid w:val="00410F16"/>
    <w:rsid w:val="004151BB"/>
    <w:rsid w:val="00416C0B"/>
    <w:rsid w:val="00461FC7"/>
    <w:rsid w:val="0047018A"/>
    <w:rsid w:val="00474A61"/>
    <w:rsid w:val="004A2BE8"/>
    <w:rsid w:val="004A2D77"/>
    <w:rsid w:val="004A4591"/>
    <w:rsid w:val="004B3B57"/>
    <w:rsid w:val="004C5B8D"/>
    <w:rsid w:val="004D5584"/>
    <w:rsid w:val="004E1C0E"/>
    <w:rsid w:val="004E7F9C"/>
    <w:rsid w:val="00504738"/>
    <w:rsid w:val="00512271"/>
    <w:rsid w:val="00527EFA"/>
    <w:rsid w:val="005367F3"/>
    <w:rsid w:val="0054637E"/>
    <w:rsid w:val="00551323"/>
    <w:rsid w:val="005577F2"/>
    <w:rsid w:val="00565B2D"/>
    <w:rsid w:val="00566ECE"/>
    <w:rsid w:val="00585581"/>
    <w:rsid w:val="00586071"/>
    <w:rsid w:val="00586752"/>
    <w:rsid w:val="00590DA5"/>
    <w:rsid w:val="005A7A55"/>
    <w:rsid w:val="005B6970"/>
    <w:rsid w:val="005B70F3"/>
    <w:rsid w:val="005C0CE5"/>
    <w:rsid w:val="005C3AE9"/>
    <w:rsid w:val="005D06C3"/>
    <w:rsid w:val="005E704C"/>
    <w:rsid w:val="00603461"/>
    <w:rsid w:val="00604C0C"/>
    <w:rsid w:val="00605FF3"/>
    <w:rsid w:val="006102E6"/>
    <w:rsid w:val="00622246"/>
    <w:rsid w:val="00653149"/>
    <w:rsid w:val="0065457C"/>
    <w:rsid w:val="00663920"/>
    <w:rsid w:val="006734AE"/>
    <w:rsid w:val="006764D0"/>
    <w:rsid w:val="006A7180"/>
    <w:rsid w:val="006B30E1"/>
    <w:rsid w:val="006B44C3"/>
    <w:rsid w:val="006B5CA8"/>
    <w:rsid w:val="006B736B"/>
    <w:rsid w:val="006C2438"/>
    <w:rsid w:val="006D22F1"/>
    <w:rsid w:val="006D6BBB"/>
    <w:rsid w:val="006E4994"/>
    <w:rsid w:val="006E57F8"/>
    <w:rsid w:val="0070364D"/>
    <w:rsid w:val="007055A3"/>
    <w:rsid w:val="007068DA"/>
    <w:rsid w:val="007114D2"/>
    <w:rsid w:val="00712054"/>
    <w:rsid w:val="007175FD"/>
    <w:rsid w:val="00751D0E"/>
    <w:rsid w:val="00756850"/>
    <w:rsid w:val="0076217F"/>
    <w:rsid w:val="00784564"/>
    <w:rsid w:val="00792F46"/>
    <w:rsid w:val="00795EC5"/>
    <w:rsid w:val="007B75CF"/>
    <w:rsid w:val="007B7738"/>
    <w:rsid w:val="007C2DDB"/>
    <w:rsid w:val="007D09E1"/>
    <w:rsid w:val="007D72E4"/>
    <w:rsid w:val="007E00E7"/>
    <w:rsid w:val="007E74F1"/>
    <w:rsid w:val="007E790B"/>
    <w:rsid w:val="007F76F6"/>
    <w:rsid w:val="007F7D67"/>
    <w:rsid w:val="0080159C"/>
    <w:rsid w:val="00810895"/>
    <w:rsid w:val="00810D0C"/>
    <w:rsid w:val="00830F44"/>
    <w:rsid w:val="00833BA3"/>
    <w:rsid w:val="008459D6"/>
    <w:rsid w:val="00852DAE"/>
    <w:rsid w:val="00880B6A"/>
    <w:rsid w:val="008967A4"/>
    <w:rsid w:val="008A0638"/>
    <w:rsid w:val="008B4A0D"/>
    <w:rsid w:val="008B4B61"/>
    <w:rsid w:val="008B4F82"/>
    <w:rsid w:val="008B6379"/>
    <w:rsid w:val="008B7C12"/>
    <w:rsid w:val="008C0416"/>
    <w:rsid w:val="008D1B64"/>
    <w:rsid w:val="008D5D6E"/>
    <w:rsid w:val="008E13CE"/>
    <w:rsid w:val="008E2342"/>
    <w:rsid w:val="008F74DE"/>
    <w:rsid w:val="009274FE"/>
    <w:rsid w:val="00927F04"/>
    <w:rsid w:val="00967F58"/>
    <w:rsid w:val="0097769D"/>
    <w:rsid w:val="00977E24"/>
    <w:rsid w:val="009818B7"/>
    <w:rsid w:val="00982F93"/>
    <w:rsid w:val="0098679F"/>
    <w:rsid w:val="0099516C"/>
    <w:rsid w:val="009A1710"/>
    <w:rsid w:val="009A303F"/>
    <w:rsid w:val="009B1D41"/>
    <w:rsid w:val="009C08CF"/>
    <w:rsid w:val="009F3A13"/>
    <w:rsid w:val="009F481E"/>
    <w:rsid w:val="009F60FE"/>
    <w:rsid w:val="00A018E7"/>
    <w:rsid w:val="00A043E8"/>
    <w:rsid w:val="00A07AF1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2692"/>
    <w:rsid w:val="00A358C4"/>
    <w:rsid w:val="00A4329D"/>
    <w:rsid w:val="00A43CA8"/>
    <w:rsid w:val="00A732D5"/>
    <w:rsid w:val="00A76345"/>
    <w:rsid w:val="00A82E25"/>
    <w:rsid w:val="00A926F1"/>
    <w:rsid w:val="00A96A15"/>
    <w:rsid w:val="00AA45D5"/>
    <w:rsid w:val="00AA70C2"/>
    <w:rsid w:val="00AC4CAF"/>
    <w:rsid w:val="00AC67FC"/>
    <w:rsid w:val="00AD751D"/>
    <w:rsid w:val="00AE0456"/>
    <w:rsid w:val="00AE5436"/>
    <w:rsid w:val="00AF2EFD"/>
    <w:rsid w:val="00AF4AB7"/>
    <w:rsid w:val="00B41CCA"/>
    <w:rsid w:val="00B429CE"/>
    <w:rsid w:val="00B47B82"/>
    <w:rsid w:val="00B5734F"/>
    <w:rsid w:val="00B6397E"/>
    <w:rsid w:val="00B908B6"/>
    <w:rsid w:val="00BA1BEE"/>
    <w:rsid w:val="00BA3EBE"/>
    <w:rsid w:val="00BB5544"/>
    <w:rsid w:val="00BC25E6"/>
    <w:rsid w:val="00BC4BA6"/>
    <w:rsid w:val="00BD008B"/>
    <w:rsid w:val="00BD70CF"/>
    <w:rsid w:val="00BE07CF"/>
    <w:rsid w:val="00BE0829"/>
    <w:rsid w:val="00BE3394"/>
    <w:rsid w:val="00BE4B3C"/>
    <w:rsid w:val="00BE6980"/>
    <w:rsid w:val="00BF4B43"/>
    <w:rsid w:val="00C24889"/>
    <w:rsid w:val="00C262B8"/>
    <w:rsid w:val="00C41B2C"/>
    <w:rsid w:val="00C43DC8"/>
    <w:rsid w:val="00C46828"/>
    <w:rsid w:val="00C47FD7"/>
    <w:rsid w:val="00C74A95"/>
    <w:rsid w:val="00C834D3"/>
    <w:rsid w:val="00C91175"/>
    <w:rsid w:val="00C92DB7"/>
    <w:rsid w:val="00C950D5"/>
    <w:rsid w:val="00C95D63"/>
    <w:rsid w:val="00CA511E"/>
    <w:rsid w:val="00CA7478"/>
    <w:rsid w:val="00CB4549"/>
    <w:rsid w:val="00CC1A54"/>
    <w:rsid w:val="00CE1FD0"/>
    <w:rsid w:val="00D10D19"/>
    <w:rsid w:val="00D22FA1"/>
    <w:rsid w:val="00D24732"/>
    <w:rsid w:val="00D251EF"/>
    <w:rsid w:val="00D25839"/>
    <w:rsid w:val="00D32B2B"/>
    <w:rsid w:val="00D335AA"/>
    <w:rsid w:val="00D37031"/>
    <w:rsid w:val="00D415C5"/>
    <w:rsid w:val="00D46C8F"/>
    <w:rsid w:val="00D50279"/>
    <w:rsid w:val="00D65DE8"/>
    <w:rsid w:val="00D80045"/>
    <w:rsid w:val="00D800DC"/>
    <w:rsid w:val="00D8694C"/>
    <w:rsid w:val="00DA0B43"/>
    <w:rsid w:val="00DC65B9"/>
    <w:rsid w:val="00DE01FF"/>
    <w:rsid w:val="00E1746E"/>
    <w:rsid w:val="00E23118"/>
    <w:rsid w:val="00E407CC"/>
    <w:rsid w:val="00E42A11"/>
    <w:rsid w:val="00E42D31"/>
    <w:rsid w:val="00E51417"/>
    <w:rsid w:val="00E55D55"/>
    <w:rsid w:val="00E56198"/>
    <w:rsid w:val="00E5755C"/>
    <w:rsid w:val="00E615DD"/>
    <w:rsid w:val="00E63B89"/>
    <w:rsid w:val="00E75DC7"/>
    <w:rsid w:val="00E772D8"/>
    <w:rsid w:val="00E77697"/>
    <w:rsid w:val="00E83A3C"/>
    <w:rsid w:val="00E85E55"/>
    <w:rsid w:val="00E86698"/>
    <w:rsid w:val="00E93FF2"/>
    <w:rsid w:val="00E940C9"/>
    <w:rsid w:val="00E9788F"/>
    <w:rsid w:val="00EA7305"/>
    <w:rsid w:val="00EB3667"/>
    <w:rsid w:val="00EC04EC"/>
    <w:rsid w:val="00EC659C"/>
    <w:rsid w:val="00ED71A3"/>
    <w:rsid w:val="00EE1CAB"/>
    <w:rsid w:val="00EE79F3"/>
    <w:rsid w:val="00EF2D86"/>
    <w:rsid w:val="00EF5DB4"/>
    <w:rsid w:val="00EF73D6"/>
    <w:rsid w:val="00EF770B"/>
    <w:rsid w:val="00F0053D"/>
    <w:rsid w:val="00F00D2C"/>
    <w:rsid w:val="00F01308"/>
    <w:rsid w:val="00F04D73"/>
    <w:rsid w:val="00F1188D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27CF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  <w:style w:type="paragraph" w:customStyle="1" w:styleId="ConsNormal">
    <w:name w:val="ConsNormal"/>
    <w:rsid w:val="00A043E8"/>
    <w:pPr>
      <w:widowControl w:val="0"/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f2">
    <w:name w:val="Emphasis"/>
    <w:basedOn w:val="a0"/>
    <w:qFormat/>
    <w:rsid w:val="00A043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91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21446060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8C85-EB24-45BD-BFD8-1C3F2DA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143</cp:revision>
  <cp:lastPrinted>2018-08-27T08:28:00Z</cp:lastPrinted>
  <dcterms:created xsi:type="dcterms:W3CDTF">2012-10-09T13:43:00Z</dcterms:created>
  <dcterms:modified xsi:type="dcterms:W3CDTF">2018-10-17T06:36:00Z</dcterms:modified>
</cp:coreProperties>
</file>