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4E770C">
        <w:rPr>
          <w:noProof/>
        </w:rPr>
        <w:drawing>
          <wp:inline distT="0" distB="0" distL="0" distR="0" wp14:anchorId="6893016E" wp14:editId="6AAACC33">
            <wp:extent cx="646981" cy="569343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EE" w:rsidRDefault="00DE55EE" w:rsidP="00DE55EE">
      <w:pPr>
        <w:autoSpaceDE w:val="0"/>
        <w:autoSpaceDN w:val="0"/>
        <w:adjustRightInd w:val="0"/>
        <w:outlineLvl w:val="0"/>
        <w:rPr>
          <w:b/>
          <w:sz w:val="20"/>
          <w:szCs w:val="20"/>
          <w:u w:val="single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333E02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0D1CF3" w:rsidRPr="00F43A87" w:rsidRDefault="000D1CF3" w:rsidP="000D1CF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0D1CF3" w:rsidRPr="009D472A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7D05BD" w:rsidRDefault="000D1CF3" w:rsidP="000D1CF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0D1CF3" w:rsidRPr="00024215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474260" w:rsidRDefault="00A14D7F" w:rsidP="000D1CF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26 декабря 2019 года                                                  </w:t>
      </w:r>
      <w:r w:rsidR="002604EA">
        <w:rPr>
          <w:szCs w:val="28"/>
        </w:rPr>
        <w:t xml:space="preserve">                           № 144</w:t>
      </w:r>
      <w:r>
        <w:rPr>
          <w:szCs w:val="28"/>
        </w:rPr>
        <w:t>/43-3</w:t>
      </w:r>
    </w:p>
    <w:p w:rsidR="003A7388" w:rsidRPr="003A7388" w:rsidRDefault="000D1CF3" w:rsidP="000D1CF3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0D1CF3" w:rsidRDefault="000D1CF3" w:rsidP="009274FE">
      <w:pPr>
        <w:tabs>
          <w:tab w:val="left" w:pos="7770"/>
        </w:tabs>
        <w:jc w:val="center"/>
        <w:rPr>
          <w:b/>
          <w:szCs w:val="28"/>
        </w:rPr>
      </w:pPr>
    </w:p>
    <w:p w:rsidR="00F55ED0" w:rsidRPr="003A7388" w:rsidRDefault="004E4E02" w:rsidP="009274FE">
      <w:pPr>
        <w:tabs>
          <w:tab w:val="left" w:pos="7770"/>
        </w:tabs>
        <w:jc w:val="center"/>
        <w:rPr>
          <w:b/>
          <w:szCs w:val="28"/>
        </w:rPr>
      </w:pPr>
      <w:r w:rsidRPr="004E4E02">
        <w:rPr>
          <w:b/>
        </w:rPr>
        <w:t xml:space="preserve">О внесении изменений в Положение об условиях оплаты труда лиц, замещающих муниципальные должности и должности муниципальной службы в </w:t>
      </w:r>
      <w:proofErr w:type="spellStart"/>
      <w:r w:rsidRPr="004E4E02">
        <w:rPr>
          <w:b/>
        </w:rPr>
        <w:t>Курчалоевском</w:t>
      </w:r>
      <w:proofErr w:type="spellEnd"/>
      <w:r w:rsidRPr="004E4E02">
        <w:rPr>
          <w:b/>
        </w:rPr>
        <w:t xml:space="preserve"> муниципальном районе Чеченской Республики</w:t>
      </w:r>
    </w:p>
    <w:p w:rsidR="00321DC7" w:rsidRPr="003A7388" w:rsidRDefault="00321DC7" w:rsidP="00AA70C2"/>
    <w:p w:rsidR="004E4E02" w:rsidRPr="004E4E02" w:rsidRDefault="004E4E02" w:rsidP="00523AF9">
      <w:pPr>
        <w:ind w:firstLine="708"/>
        <w:jc w:val="both"/>
        <w:rPr>
          <w:szCs w:val="28"/>
        </w:rPr>
      </w:pPr>
      <w:proofErr w:type="gramStart"/>
      <w:r w:rsidRPr="004E4E02">
        <w:rPr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Чеченской Республики от 14 июля 2017 года № 28-РЗ «О внесении изменений в статью 27 Закона Чеченской Республики «О муниципальной службе в Чеченской Республике», Указом Главы Чеченской Республики от 18.09.2017 № 152 «О внесении изменений в Указ Главы Чеченской Республики от 17 марта</w:t>
      </w:r>
      <w:proofErr w:type="gramEnd"/>
      <w:r w:rsidRPr="004E4E02">
        <w:rPr>
          <w:szCs w:val="28"/>
        </w:rPr>
        <w:t xml:space="preserve"> 2017 года № 44», на основании статьи 49 Устава </w:t>
      </w:r>
      <w:proofErr w:type="spellStart"/>
      <w:r w:rsidRPr="004E4E02">
        <w:rPr>
          <w:szCs w:val="28"/>
        </w:rPr>
        <w:t>Курчалоевского</w:t>
      </w:r>
      <w:proofErr w:type="spellEnd"/>
      <w:r w:rsidRPr="004E4E02">
        <w:rPr>
          <w:szCs w:val="28"/>
        </w:rPr>
        <w:t xml:space="preserve"> муниципального района, Совет депутатов </w:t>
      </w:r>
      <w:proofErr w:type="spellStart"/>
      <w:r w:rsidRPr="004E4E02">
        <w:rPr>
          <w:szCs w:val="28"/>
        </w:rPr>
        <w:t>Курчалоевского</w:t>
      </w:r>
      <w:proofErr w:type="spellEnd"/>
      <w:r w:rsidRPr="004E4E02">
        <w:rPr>
          <w:szCs w:val="28"/>
        </w:rPr>
        <w:t xml:space="preserve"> муниципального района </w:t>
      </w:r>
      <w:proofErr w:type="gramStart"/>
      <w:r w:rsidR="00523AF9" w:rsidRPr="00801A54">
        <w:rPr>
          <w:b/>
          <w:szCs w:val="28"/>
        </w:rPr>
        <w:t>р</w:t>
      </w:r>
      <w:proofErr w:type="gramEnd"/>
      <w:r w:rsidR="00523AF9" w:rsidRPr="00801A54">
        <w:rPr>
          <w:b/>
          <w:szCs w:val="28"/>
        </w:rPr>
        <w:t xml:space="preserve"> е ш и л:</w:t>
      </w:r>
    </w:p>
    <w:p w:rsidR="004E4E02" w:rsidRDefault="004E4E02" w:rsidP="004E4E02">
      <w:pPr>
        <w:rPr>
          <w:szCs w:val="28"/>
        </w:rPr>
      </w:pPr>
    </w:p>
    <w:p w:rsidR="004E4E02" w:rsidRPr="004E4E02" w:rsidRDefault="004E4E02" w:rsidP="00523AF9">
      <w:pPr>
        <w:jc w:val="both"/>
        <w:rPr>
          <w:szCs w:val="28"/>
        </w:rPr>
      </w:pPr>
      <w:r w:rsidRPr="004E4E02">
        <w:rPr>
          <w:szCs w:val="28"/>
        </w:rPr>
        <w:t>1.</w:t>
      </w:r>
      <w:r w:rsidRPr="004E4E02">
        <w:rPr>
          <w:szCs w:val="28"/>
        </w:rPr>
        <w:tab/>
      </w:r>
      <w:proofErr w:type="gramStart"/>
      <w:r w:rsidRPr="004E4E02">
        <w:rPr>
          <w:szCs w:val="28"/>
        </w:rPr>
        <w:t xml:space="preserve">Внести в Положение об условиях оплаты труда лиц, замещающих муниципальные должности и должности муниципальной службы в </w:t>
      </w:r>
      <w:proofErr w:type="spellStart"/>
      <w:r w:rsidRPr="004E4E02">
        <w:rPr>
          <w:szCs w:val="28"/>
        </w:rPr>
        <w:t>Курчалоевском</w:t>
      </w:r>
      <w:proofErr w:type="spellEnd"/>
      <w:r w:rsidRPr="004E4E02">
        <w:rPr>
          <w:szCs w:val="28"/>
        </w:rPr>
        <w:t xml:space="preserve"> муниципальном районе Чеченской Республики, утвержденное решением Совета депутатов </w:t>
      </w:r>
      <w:proofErr w:type="spellStart"/>
      <w:r w:rsidRPr="004E4E02">
        <w:rPr>
          <w:szCs w:val="28"/>
        </w:rPr>
        <w:t>Курчалоевского</w:t>
      </w:r>
      <w:proofErr w:type="spellEnd"/>
      <w:r w:rsidRPr="004E4E02">
        <w:rPr>
          <w:szCs w:val="28"/>
        </w:rPr>
        <w:t xml:space="preserve"> муниципального района Чеченской Республики от 20.07.2017 № 40/16-3, следующие изменения:</w:t>
      </w:r>
      <w:proofErr w:type="gramEnd"/>
    </w:p>
    <w:p w:rsidR="004E4E02" w:rsidRPr="004E4E02" w:rsidRDefault="004E4E02" w:rsidP="00523AF9">
      <w:pPr>
        <w:jc w:val="both"/>
        <w:rPr>
          <w:szCs w:val="28"/>
        </w:rPr>
      </w:pPr>
    </w:p>
    <w:p w:rsidR="004E4E02" w:rsidRDefault="00523AF9" w:rsidP="004E4E02">
      <w:pPr>
        <w:rPr>
          <w:szCs w:val="28"/>
        </w:rPr>
      </w:pPr>
      <w:r>
        <w:rPr>
          <w:szCs w:val="28"/>
        </w:rPr>
        <w:t>1.1</w:t>
      </w:r>
      <w:r w:rsidR="004E4E02" w:rsidRPr="004E4E02">
        <w:rPr>
          <w:szCs w:val="28"/>
        </w:rPr>
        <w:t>.</w:t>
      </w:r>
      <w:r w:rsidR="004E4E02" w:rsidRPr="004E4E02">
        <w:rPr>
          <w:szCs w:val="28"/>
        </w:rPr>
        <w:tab/>
        <w:t>в приложении 3:</w:t>
      </w:r>
    </w:p>
    <w:p w:rsidR="004E4E02" w:rsidRDefault="00892F0E" w:rsidP="004E4E02">
      <w:pPr>
        <w:rPr>
          <w:szCs w:val="28"/>
        </w:rPr>
      </w:pPr>
      <w:r w:rsidRPr="00892F0E">
        <w:rPr>
          <w:szCs w:val="28"/>
        </w:rPr>
        <w:t>а) позиции 12 и 13 раздела №1 изложить следующей редакции</w:t>
      </w:r>
      <w:r>
        <w:rPr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2693"/>
      </w:tblGrid>
      <w:tr w:rsidR="00892F0E" w:rsidTr="00892F0E">
        <w:tc>
          <w:tcPr>
            <w:tcW w:w="3284" w:type="dxa"/>
          </w:tcPr>
          <w:p w:rsidR="00892F0E" w:rsidRDefault="00892F0E" w:rsidP="004E4E02">
            <w:pPr>
              <w:rPr>
                <w:szCs w:val="28"/>
              </w:rPr>
            </w:pPr>
            <w:r w:rsidRPr="00892F0E">
              <w:rPr>
                <w:szCs w:val="28"/>
              </w:rPr>
              <w:t>Специалист 2 разряда</w:t>
            </w:r>
          </w:p>
        </w:tc>
        <w:tc>
          <w:tcPr>
            <w:tcW w:w="1786" w:type="dxa"/>
          </w:tcPr>
          <w:p w:rsidR="00892F0E" w:rsidRDefault="00892F0E" w:rsidP="004E4E02">
            <w:pPr>
              <w:rPr>
                <w:szCs w:val="28"/>
              </w:rPr>
            </w:pPr>
            <w:r>
              <w:rPr>
                <w:szCs w:val="28"/>
              </w:rPr>
              <w:t>4 023</w:t>
            </w:r>
          </w:p>
        </w:tc>
        <w:tc>
          <w:tcPr>
            <w:tcW w:w="2693" w:type="dxa"/>
          </w:tcPr>
          <w:p w:rsidR="00892F0E" w:rsidRDefault="00892F0E" w:rsidP="004E4E02">
            <w:pPr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</w:tr>
      <w:tr w:rsidR="00892F0E" w:rsidTr="00892F0E">
        <w:tc>
          <w:tcPr>
            <w:tcW w:w="3284" w:type="dxa"/>
          </w:tcPr>
          <w:p w:rsidR="00892F0E" w:rsidRDefault="00892F0E" w:rsidP="004E4E02">
            <w:pPr>
              <w:rPr>
                <w:szCs w:val="28"/>
              </w:rPr>
            </w:pPr>
            <w:r w:rsidRPr="00892F0E">
              <w:rPr>
                <w:szCs w:val="28"/>
              </w:rPr>
              <w:t>Специалист</w:t>
            </w:r>
          </w:p>
        </w:tc>
        <w:tc>
          <w:tcPr>
            <w:tcW w:w="1786" w:type="dxa"/>
          </w:tcPr>
          <w:p w:rsidR="00892F0E" w:rsidRDefault="00892F0E" w:rsidP="004E4E02">
            <w:pPr>
              <w:rPr>
                <w:szCs w:val="28"/>
              </w:rPr>
            </w:pPr>
            <w:r>
              <w:rPr>
                <w:szCs w:val="28"/>
              </w:rPr>
              <w:t>3 686</w:t>
            </w:r>
          </w:p>
        </w:tc>
        <w:tc>
          <w:tcPr>
            <w:tcW w:w="2693" w:type="dxa"/>
          </w:tcPr>
          <w:p w:rsidR="00892F0E" w:rsidRDefault="00892F0E" w:rsidP="004E4E02">
            <w:pPr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</w:tr>
    </w:tbl>
    <w:p w:rsidR="00892F0E" w:rsidRDefault="00892F0E" w:rsidP="004E4E02">
      <w:pPr>
        <w:rPr>
          <w:szCs w:val="28"/>
        </w:rPr>
      </w:pPr>
    </w:p>
    <w:p w:rsidR="00892F0E" w:rsidRPr="00892F0E" w:rsidRDefault="00523AF9" w:rsidP="00892F0E">
      <w:pPr>
        <w:rPr>
          <w:szCs w:val="28"/>
        </w:rPr>
      </w:pPr>
      <w:r>
        <w:rPr>
          <w:szCs w:val="28"/>
        </w:rPr>
        <w:t>б</w:t>
      </w:r>
      <w:r w:rsidR="00892F0E" w:rsidRPr="00892F0E">
        <w:rPr>
          <w:szCs w:val="28"/>
        </w:rPr>
        <w:t xml:space="preserve">) позиции 3 и 4 раздела №2 исключить. </w:t>
      </w:r>
    </w:p>
    <w:p w:rsidR="00892F0E" w:rsidRDefault="00892F0E" w:rsidP="00892F0E">
      <w:pPr>
        <w:rPr>
          <w:szCs w:val="28"/>
        </w:rPr>
      </w:pPr>
    </w:p>
    <w:p w:rsidR="00892F0E" w:rsidRPr="00892F0E" w:rsidRDefault="00892F0E" w:rsidP="00523AF9">
      <w:pPr>
        <w:jc w:val="both"/>
        <w:rPr>
          <w:szCs w:val="28"/>
        </w:rPr>
      </w:pPr>
      <w:r w:rsidRPr="00892F0E">
        <w:rPr>
          <w:szCs w:val="28"/>
        </w:rPr>
        <w:lastRenderedPageBreak/>
        <w:t>2.</w:t>
      </w:r>
      <w:r w:rsidRPr="00892F0E">
        <w:rPr>
          <w:szCs w:val="28"/>
        </w:rPr>
        <w:tab/>
      </w:r>
      <w:proofErr w:type="gramStart"/>
      <w:r w:rsidRPr="00892F0E">
        <w:rPr>
          <w:szCs w:val="28"/>
        </w:rPr>
        <w:t>Разместить</w:t>
      </w:r>
      <w:proofErr w:type="gramEnd"/>
      <w:r w:rsidRPr="00892F0E">
        <w:rPr>
          <w:szCs w:val="28"/>
        </w:rPr>
        <w:t xml:space="preserve"> настоящее решение на официальном сайте администрации </w:t>
      </w:r>
      <w:proofErr w:type="spellStart"/>
      <w:r w:rsidRPr="00892F0E">
        <w:rPr>
          <w:szCs w:val="28"/>
        </w:rPr>
        <w:t>Курчалоевского</w:t>
      </w:r>
      <w:proofErr w:type="spellEnd"/>
      <w:r w:rsidRPr="00892F0E">
        <w:rPr>
          <w:szCs w:val="28"/>
        </w:rPr>
        <w:t xml:space="preserve"> муниципального района в информационно-телекоммуникационной сети «Интернет» www.admin-kmr.org.</w:t>
      </w:r>
    </w:p>
    <w:p w:rsidR="00892F0E" w:rsidRDefault="00892F0E" w:rsidP="00523AF9">
      <w:pPr>
        <w:jc w:val="both"/>
        <w:rPr>
          <w:szCs w:val="28"/>
        </w:rPr>
      </w:pPr>
    </w:p>
    <w:p w:rsidR="00892F0E" w:rsidRDefault="00892F0E" w:rsidP="00523AF9">
      <w:pPr>
        <w:jc w:val="both"/>
        <w:rPr>
          <w:szCs w:val="28"/>
        </w:rPr>
      </w:pPr>
      <w:r w:rsidRPr="00892F0E">
        <w:rPr>
          <w:szCs w:val="28"/>
        </w:rPr>
        <w:t>3.</w:t>
      </w:r>
      <w:r w:rsidRPr="00892F0E">
        <w:rPr>
          <w:szCs w:val="28"/>
        </w:rPr>
        <w:tab/>
        <w:t>Настоящее решение вступает в силу с момента его опубликования (обнародования)</w:t>
      </w:r>
      <w:r>
        <w:rPr>
          <w:szCs w:val="28"/>
        </w:rPr>
        <w:t>.</w:t>
      </w:r>
    </w:p>
    <w:p w:rsidR="00892F0E" w:rsidRPr="00892F0E" w:rsidRDefault="00892F0E" w:rsidP="00892F0E">
      <w:pPr>
        <w:rPr>
          <w:szCs w:val="28"/>
        </w:rPr>
      </w:pPr>
    </w:p>
    <w:p w:rsidR="00892F0E" w:rsidRPr="00892F0E" w:rsidRDefault="00892F0E" w:rsidP="00892F0E">
      <w:pPr>
        <w:rPr>
          <w:szCs w:val="28"/>
        </w:rPr>
      </w:pPr>
    </w:p>
    <w:p w:rsidR="00892F0E" w:rsidRPr="00892F0E" w:rsidRDefault="00892F0E" w:rsidP="00892F0E">
      <w:pPr>
        <w:rPr>
          <w:szCs w:val="28"/>
        </w:rPr>
      </w:pPr>
    </w:p>
    <w:p w:rsidR="00892F0E" w:rsidRDefault="00892F0E" w:rsidP="00892F0E">
      <w:pPr>
        <w:rPr>
          <w:szCs w:val="28"/>
        </w:rPr>
      </w:pPr>
    </w:p>
    <w:p w:rsidR="00892F0E" w:rsidRPr="00892F0E" w:rsidRDefault="00892F0E" w:rsidP="00892F0E">
      <w:pPr>
        <w:rPr>
          <w:szCs w:val="28"/>
        </w:rPr>
      </w:pPr>
      <w:r w:rsidRPr="00892F0E">
        <w:rPr>
          <w:szCs w:val="28"/>
        </w:rPr>
        <w:t xml:space="preserve">Глава </w:t>
      </w:r>
      <w:proofErr w:type="spellStart"/>
      <w:r w:rsidRPr="00892F0E">
        <w:rPr>
          <w:szCs w:val="28"/>
        </w:rPr>
        <w:t>Курчалоевского</w:t>
      </w:r>
      <w:proofErr w:type="spellEnd"/>
      <w:r w:rsidRPr="00892F0E">
        <w:rPr>
          <w:szCs w:val="28"/>
        </w:rPr>
        <w:t xml:space="preserve"> </w:t>
      </w:r>
    </w:p>
    <w:p w:rsidR="00D800DC" w:rsidRDefault="00892F0E" w:rsidP="00892F0E">
      <w:pPr>
        <w:rPr>
          <w:szCs w:val="28"/>
        </w:rPr>
      </w:pPr>
      <w:r w:rsidRPr="00892F0E">
        <w:rPr>
          <w:szCs w:val="28"/>
        </w:rPr>
        <w:t xml:space="preserve">муниципального района                                               </w:t>
      </w:r>
      <w:r>
        <w:rPr>
          <w:szCs w:val="28"/>
        </w:rPr>
        <w:t xml:space="preserve">                 </w:t>
      </w:r>
      <w:r w:rsidR="00523AF9">
        <w:rPr>
          <w:szCs w:val="28"/>
        </w:rPr>
        <w:t xml:space="preserve"> </w:t>
      </w:r>
      <w:r>
        <w:rPr>
          <w:szCs w:val="28"/>
        </w:rPr>
        <w:t xml:space="preserve">  </w:t>
      </w:r>
      <w:r w:rsidRPr="00892F0E">
        <w:rPr>
          <w:szCs w:val="28"/>
        </w:rPr>
        <w:t xml:space="preserve">А.Ш. </w:t>
      </w:r>
      <w:proofErr w:type="spellStart"/>
      <w:r w:rsidRPr="00892F0E">
        <w:rPr>
          <w:szCs w:val="28"/>
        </w:rPr>
        <w:t>Витигов</w:t>
      </w:r>
      <w:proofErr w:type="spellEnd"/>
    </w:p>
    <w:p w:rsidR="004422B7" w:rsidRDefault="004422B7" w:rsidP="00892F0E">
      <w:pPr>
        <w:rPr>
          <w:szCs w:val="28"/>
        </w:rPr>
      </w:pPr>
      <w:r>
        <w:rPr>
          <w:szCs w:val="28"/>
        </w:rPr>
        <w:br w:type="page"/>
      </w:r>
    </w:p>
    <w:p w:rsidR="004422B7" w:rsidRPr="00AA2E39" w:rsidRDefault="004422B7" w:rsidP="004422B7"/>
    <w:p w:rsidR="004422B7" w:rsidRDefault="00872D70" w:rsidP="00A81FBF">
      <w:pPr>
        <w:pStyle w:val="af5"/>
        <w:ind w:left="59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4422B7" w:rsidRDefault="004422B7" w:rsidP="00A81FBF">
      <w:pPr>
        <w:ind w:left="5954"/>
        <w:rPr>
          <w:sz w:val="24"/>
        </w:rPr>
      </w:pPr>
      <w:r>
        <w:rPr>
          <w:sz w:val="24"/>
        </w:rPr>
        <w:t>к решению Совета депутатов</w:t>
      </w:r>
    </w:p>
    <w:p w:rsidR="004422B7" w:rsidRDefault="004422B7" w:rsidP="00A81FBF">
      <w:pPr>
        <w:ind w:left="5954"/>
        <w:rPr>
          <w:sz w:val="24"/>
        </w:rPr>
      </w:pPr>
      <w:proofErr w:type="spellStart"/>
      <w:r>
        <w:rPr>
          <w:sz w:val="24"/>
        </w:rPr>
        <w:t>Курчалоевского</w:t>
      </w:r>
      <w:proofErr w:type="spellEnd"/>
      <w:r>
        <w:rPr>
          <w:sz w:val="24"/>
        </w:rPr>
        <w:t xml:space="preserve"> муниципального</w:t>
      </w:r>
    </w:p>
    <w:p w:rsidR="00A81FBF" w:rsidRDefault="004422B7" w:rsidP="00A81FBF">
      <w:pPr>
        <w:ind w:left="5954"/>
        <w:rPr>
          <w:sz w:val="24"/>
        </w:rPr>
      </w:pPr>
      <w:r>
        <w:rPr>
          <w:sz w:val="24"/>
        </w:rPr>
        <w:t>района Чеченской Респ</w:t>
      </w:r>
      <w:r w:rsidR="00A81FBF">
        <w:rPr>
          <w:sz w:val="24"/>
        </w:rPr>
        <w:t xml:space="preserve">ублики </w:t>
      </w:r>
    </w:p>
    <w:p w:rsidR="00A81FBF" w:rsidRDefault="00A81FBF" w:rsidP="00A81FBF">
      <w:pPr>
        <w:ind w:left="5954"/>
        <w:rPr>
          <w:sz w:val="24"/>
        </w:rPr>
      </w:pPr>
      <w:r>
        <w:rPr>
          <w:sz w:val="24"/>
        </w:rPr>
        <w:t xml:space="preserve">от </w:t>
      </w:r>
      <w:r w:rsidR="004422B7">
        <w:rPr>
          <w:sz w:val="24"/>
        </w:rPr>
        <w:t>20 июля 2017г. № 40/16-3</w:t>
      </w:r>
      <w:r>
        <w:rPr>
          <w:sz w:val="24"/>
        </w:rPr>
        <w:t xml:space="preserve"> </w:t>
      </w:r>
    </w:p>
    <w:p w:rsidR="004422B7" w:rsidRPr="00A14D7F" w:rsidRDefault="00A81FBF" w:rsidP="00A81FBF">
      <w:pPr>
        <w:ind w:left="5954"/>
        <w:rPr>
          <w:sz w:val="24"/>
        </w:rPr>
      </w:pPr>
      <w:r>
        <w:rPr>
          <w:sz w:val="24"/>
        </w:rPr>
        <w:t>(с изменениями внесенными решением Совета депутатов от 15.11.2017 № 44/17-3</w:t>
      </w:r>
      <w:r w:rsidR="000F0CA2">
        <w:rPr>
          <w:sz w:val="24"/>
        </w:rPr>
        <w:t xml:space="preserve">; решением Совета депутатов </w:t>
      </w:r>
      <w:r w:rsidR="000F0CA2" w:rsidRPr="00A14D7F">
        <w:rPr>
          <w:sz w:val="24"/>
        </w:rPr>
        <w:t xml:space="preserve">от </w:t>
      </w:r>
      <w:r w:rsidR="00B7115E">
        <w:rPr>
          <w:sz w:val="24"/>
        </w:rPr>
        <w:t>26.12.2019 144</w:t>
      </w:r>
      <w:bookmarkStart w:id="0" w:name="_GoBack"/>
      <w:bookmarkEnd w:id="0"/>
      <w:r w:rsidR="00A14D7F" w:rsidRPr="00A14D7F">
        <w:rPr>
          <w:sz w:val="24"/>
        </w:rPr>
        <w:t>/43-3</w:t>
      </w:r>
      <w:r w:rsidRPr="00A14D7F">
        <w:rPr>
          <w:sz w:val="24"/>
        </w:rPr>
        <w:t>)</w:t>
      </w:r>
    </w:p>
    <w:p w:rsidR="004422B7" w:rsidRDefault="004422B7" w:rsidP="004422B7">
      <w:pPr>
        <w:pStyle w:val="13"/>
        <w:shd w:val="clear" w:color="auto" w:fill="FFFFFF"/>
        <w:jc w:val="center"/>
        <w:rPr>
          <w:b/>
          <w:color w:val="000000"/>
          <w:sz w:val="28"/>
        </w:rPr>
      </w:pPr>
    </w:p>
    <w:p w:rsidR="004422B7" w:rsidRDefault="004422B7" w:rsidP="004422B7">
      <w:pPr>
        <w:jc w:val="center"/>
        <w:rPr>
          <w:b/>
        </w:rPr>
      </w:pPr>
      <w:r>
        <w:rPr>
          <w:b/>
        </w:rPr>
        <w:t>Положение</w:t>
      </w:r>
    </w:p>
    <w:p w:rsidR="004422B7" w:rsidRDefault="004422B7" w:rsidP="004422B7">
      <w:pPr>
        <w:jc w:val="center"/>
        <w:rPr>
          <w:b/>
          <w:szCs w:val="28"/>
        </w:rPr>
      </w:pPr>
      <w:r>
        <w:rPr>
          <w:b/>
        </w:rPr>
        <w:t xml:space="preserve">об условиях оплаты труда лиц, замещающих муниципальные  должности и должности муниципальной службы в </w:t>
      </w:r>
      <w:proofErr w:type="spellStart"/>
      <w:r>
        <w:rPr>
          <w:b/>
        </w:rPr>
        <w:t>Курчалоевском</w:t>
      </w:r>
      <w:proofErr w:type="spellEnd"/>
      <w:r>
        <w:rPr>
          <w:b/>
        </w:rPr>
        <w:t xml:space="preserve"> муниципальном районе Чеченской Республики</w:t>
      </w:r>
      <w:r>
        <w:rPr>
          <w:b/>
          <w:szCs w:val="28"/>
        </w:rPr>
        <w:t xml:space="preserve">  </w:t>
      </w:r>
    </w:p>
    <w:p w:rsidR="004422B7" w:rsidRDefault="004422B7" w:rsidP="004422B7">
      <w:pPr>
        <w:jc w:val="center"/>
        <w:rPr>
          <w:b/>
          <w:szCs w:val="28"/>
        </w:rPr>
      </w:pPr>
    </w:p>
    <w:p w:rsidR="004422B7" w:rsidRDefault="004422B7" w:rsidP="004422B7">
      <w:pPr>
        <w:jc w:val="center"/>
        <w:rPr>
          <w:b/>
          <w:szCs w:val="28"/>
        </w:rPr>
      </w:pP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Настоящее Положение устанавливает порядок и условия оплаты труда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лиц, замещающих муниципальные должности и должности муниципальной </w:t>
      </w:r>
    </w:p>
    <w:p w:rsidR="004422B7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службы 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>, а так</w:t>
      </w:r>
      <w:r>
        <w:rPr>
          <w:szCs w:val="28"/>
        </w:rPr>
        <w:t xml:space="preserve">же работников органов местного </w:t>
      </w:r>
      <w:r w:rsidRPr="002C3A22">
        <w:rPr>
          <w:szCs w:val="28"/>
        </w:rPr>
        <w:t>самоуправления, замещающих должно</w:t>
      </w:r>
      <w:r>
        <w:rPr>
          <w:szCs w:val="28"/>
        </w:rPr>
        <w:t xml:space="preserve">сти, не являющиеся должностями </w:t>
      </w:r>
      <w:r w:rsidRPr="002C3A22">
        <w:rPr>
          <w:szCs w:val="28"/>
        </w:rPr>
        <w:t>муниципальной службы в Чеченской Республике.</w:t>
      </w:r>
    </w:p>
    <w:p w:rsidR="004422B7" w:rsidRPr="002C3A22" w:rsidRDefault="004422B7" w:rsidP="004422B7">
      <w:pPr>
        <w:jc w:val="both"/>
        <w:rPr>
          <w:szCs w:val="28"/>
        </w:rPr>
      </w:pP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1. Оплата труда </w:t>
      </w:r>
      <w:proofErr w:type="gramStart"/>
      <w:r w:rsidRPr="002C3A22">
        <w:rPr>
          <w:szCs w:val="28"/>
        </w:rPr>
        <w:t>лиц, зам</w:t>
      </w:r>
      <w:r>
        <w:rPr>
          <w:szCs w:val="28"/>
        </w:rPr>
        <w:t xml:space="preserve">ещающих муниципальные должности </w:t>
      </w:r>
      <w:r w:rsidRPr="002C3A22">
        <w:rPr>
          <w:szCs w:val="28"/>
        </w:rPr>
        <w:t xml:space="preserve">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 </w:t>
      </w:r>
      <w:r w:rsidRPr="002C3A22">
        <w:rPr>
          <w:szCs w:val="28"/>
        </w:rPr>
        <w:t>устанавливается</w:t>
      </w:r>
      <w:proofErr w:type="gramEnd"/>
      <w:r w:rsidRPr="002C3A22">
        <w:rPr>
          <w:szCs w:val="28"/>
        </w:rPr>
        <w:t xml:space="preserve"> в форме денежного вознаграждения и ежемесячного денежного поощрения.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2C3A22">
        <w:rPr>
          <w:szCs w:val="28"/>
        </w:rPr>
        <w:t xml:space="preserve">2. Лицам, замещающим муниципальные должности 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>, один раз в год производится выплата в размере двух месячных денежных вознаграждений.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2C3A22">
        <w:rPr>
          <w:szCs w:val="28"/>
        </w:rPr>
        <w:t xml:space="preserve">З. Оплата труда лиц, замещающих муниципальные должности </w:t>
      </w:r>
    </w:p>
    <w:p w:rsidR="004422B7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 xml:space="preserve">, осуществляется ежемесячно за счет средств бюджета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>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 Привлечение на указанные цели средств из внебюджетных источников не допускается.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2C3A22">
        <w:rPr>
          <w:szCs w:val="28"/>
        </w:rPr>
        <w:t>4. Размеры денежного возна</w:t>
      </w:r>
      <w:r>
        <w:rPr>
          <w:szCs w:val="28"/>
        </w:rPr>
        <w:t>гр</w:t>
      </w:r>
      <w:r w:rsidRPr="002C3A22">
        <w:rPr>
          <w:szCs w:val="28"/>
        </w:rPr>
        <w:t xml:space="preserve">аждения лиц, замещающих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муниципальные должности 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 xml:space="preserve">, ежегодно увеличиваются (индексируются) в соответствии с бюджетом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</w:t>
      </w:r>
      <w:proofErr w:type="spellStart"/>
      <w:r>
        <w:rPr>
          <w:szCs w:val="28"/>
        </w:rPr>
        <w:t>районе</w:t>
      </w:r>
      <w:r w:rsidRPr="002C3A22">
        <w:rPr>
          <w:szCs w:val="28"/>
        </w:rPr>
        <w:t>на</w:t>
      </w:r>
      <w:proofErr w:type="spellEnd"/>
      <w:r w:rsidRPr="002C3A22">
        <w:rPr>
          <w:szCs w:val="28"/>
        </w:rPr>
        <w:t xml:space="preserve"> соответствующий год с учетом уров</w:t>
      </w:r>
      <w:r>
        <w:rPr>
          <w:szCs w:val="28"/>
        </w:rPr>
        <w:t>н</w:t>
      </w:r>
      <w:r w:rsidRPr="002C3A22">
        <w:rPr>
          <w:szCs w:val="28"/>
        </w:rPr>
        <w:t>я инфляции (потребительских цен).</w:t>
      </w:r>
    </w:p>
    <w:p w:rsidR="004422B7" w:rsidRDefault="004422B7" w:rsidP="004422B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2C3A22">
        <w:rPr>
          <w:szCs w:val="28"/>
        </w:rPr>
        <w:t xml:space="preserve">5. </w:t>
      </w:r>
      <w:r>
        <w:rPr>
          <w:szCs w:val="28"/>
        </w:rPr>
        <w:t>Н</w:t>
      </w:r>
      <w:r w:rsidRPr="002C3A22">
        <w:rPr>
          <w:szCs w:val="28"/>
        </w:rPr>
        <w:t xml:space="preserve">а лиц, замещающих муниципальные должности 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>, распространяются порядок и условия предоставл</w:t>
      </w:r>
      <w:r>
        <w:rPr>
          <w:szCs w:val="28"/>
        </w:rPr>
        <w:t>ен</w:t>
      </w:r>
      <w:r w:rsidRPr="002C3A22">
        <w:rPr>
          <w:szCs w:val="28"/>
        </w:rPr>
        <w:t>ия отпусков, предусмотренные для лиц, замещающих должности муниципальной службы, согласно пунктам 2.5-2.9 настоящего Положения.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2. Опла</w:t>
      </w:r>
      <w:r>
        <w:rPr>
          <w:szCs w:val="28"/>
        </w:rPr>
        <w:t>та т</w:t>
      </w:r>
      <w:r w:rsidRPr="002C3A22">
        <w:rPr>
          <w:szCs w:val="28"/>
        </w:rPr>
        <w:t>руда лиц, замещающих до</w:t>
      </w:r>
      <w:r>
        <w:rPr>
          <w:szCs w:val="28"/>
        </w:rPr>
        <w:t>лжности</w:t>
      </w:r>
      <w:r w:rsidRPr="002C3A22">
        <w:rPr>
          <w:szCs w:val="28"/>
        </w:rPr>
        <w:t xml:space="preserve"> </w:t>
      </w:r>
      <w:proofErr w:type="spellStart"/>
      <w:r w:rsidRPr="002C3A22">
        <w:rPr>
          <w:szCs w:val="28"/>
        </w:rPr>
        <w:t>муниципалыюи</w:t>
      </w:r>
      <w:proofErr w:type="spellEnd"/>
      <w:r w:rsidRPr="002C3A22">
        <w:rPr>
          <w:szCs w:val="28"/>
        </w:rPr>
        <w:t xml:space="preserve"> службы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lastRenderedPageBreak/>
        <w:t>2 .</w:t>
      </w:r>
      <w:r>
        <w:rPr>
          <w:szCs w:val="28"/>
        </w:rPr>
        <w:t>1</w:t>
      </w:r>
      <w:r w:rsidRPr="002C3A22">
        <w:rPr>
          <w:szCs w:val="28"/>
        </w:rPr>
        <w:t xml:space="preserve"> Оплата </w:t>
      </w:r>
      <w:r w:rsidR="007E5791">
        <w:rPr>
          <w:szCs w:val="28"/>
        </w:rPr>
        <w:t>труд</w:t>
      </w:r>
      <w:r w:rsidR="007E5791" w:rsidRPr="002C3A22">
        <w:rPr>
          <w:szCs w:val="28"/>
        </w:rPr>
        <w:t>а</w:t>
      </w:r>
      <w:r w:rsidRPr="002C3A22">
        <w:rPr>
          <w:szCs w:val="28"/>
        </w:rPr>
        <w:t xml:space="preserve"> лиц, </w:t>
      </w:r>
      <w:r w:rsidR="007E5791">
        <w:rPr>
          <w:szCs w:val="28"/>
        </w:rPr>
        <w:t>замеща</w:t>
      </w:r>
      <w:r w:rsidR="007E5791" w:rsidRPr="002C3A22">
        <w:rPr>
          <w:szCs w:val="28"/>
        </w:rPr>
        <w:t>ющ</w:t>
      </w:r>
      <w:r w:rsidR="007E5791">
        <w:rPr>
          <w:szCs w:val="28"/>
        </w:rPr>
        <w:t>и</w:t>
      </w:r>
      <w:r w:rsidR="007E5791" w:rsidRPr="002C3A22">
        <w:rPr>
          <w:szCs w:val="28"/>
        </w:rPr>
        <w:t>х</w:t>
      </w:r>
      <w:r w:rsidRPr="002C3A22">
        <w:rPr>
          <w:szCs w:val="28"/>
        </w:rPr>
        <w:t xml:space="preserve"> до</w:t>
      </w:r>
      <w:r>
        <w:rPr>
          <w:szCs w:val="28"/>
        </w:rPr>
        <w:t>лжности</w:t>
      </w:r>
      <w:r w:rsidR="007E5791">
        <w:rPr>
          <w:szCs w:val="28"/>
        </w:rPr>
        <w:t xml:space="preserve"> муниципальной</w:t>
      </w:r>
      <w:r w:rsidRPr="002C3A22">
        <w:rPr>
          <w:szCs w:val="28"/>
        </w:rPr>
        <w:t xml:space="preserve"> службы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2C3A22">
        <w:rPr>
          <w:szCs w:val="28"/>
        </w:rPr>
        <w:t xml:space="preserve"> (</w:t>
      </w:r>
      <w:r>
        <w:rPr>
          <w:szCs w:val="28"/>
        </w:rPr>
        <w:t>далее муниципальный служащий)</w:t>
      </w:r>
      <w:r w:rsidRPr="002C3A22">
        <w:rPr>
          <w:szCs w:val="28"/>
        </w:rPr>
        <w:t xml:space="preserve"> </w:t>
      </w:r>
      <w:r>
        <w:rPr>
          <w:szCs w:val="28"/>
        </w:rPr>
        <w:t xml:space="preserve">производиться в </w:t>
      </w:r>
      <w:r w:rsidRPr="002C3A22">
        <w:rPr>
          <w:szCs w:val="28"/>
        </w:rPr>
        <w:t>виде денежного содержания.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2.2. </w:t>
      </w:r>
      <w:proofErr w:type="gramStart"/>
      <w:r w:rsidRPr="002C3A22">
        <w:rPr>
          <w:szCs w:val="28"/>
        </w:rPr>
        <w:t>Денежное содержание муниципального служа</w:t>
      </w:r>
      <w:r>
        <w:rPr>
          <w:szCs w:val="28"/>
        </w:rPr>
        <w:t>щ</w:t>
      </w:r>
      <w:r w:rsidRPr="002C3A22">
        <w:rPr>
          <w:szCs w:val="28"/>
        </w:rPr>
        <w:t>его состоит из должностного оклада муниципального служащего в соо</w:t>
      </w:r>
      <w:r>
        <w:rPr>
          <w:szCs w:val="28"/>
        </w:rPr>
        <w:t>т</w:t>
      </w:r>
      <w:r w:rsidRPr="002C3A22">
        <w:rPr>
          <w:szCs w:val="28"/>
        </w:rPr>
        <w:t>ве</w:t>
      </w:r>
      <w:r>
        <w:rPr>
          <w:szCs w:val="28"/>
        </w:rPr>
        <w:t>т</w:t>
      </w:r>
      <w:r w:rsidRPr="002C3A22">
        <w:rPr>
          <w:szCs w:val="28"/>
        </w:rPr>
        <w:t xml:space="preserve">ствии с замещаемой им должностью муниципальной службы (далее - должностной </w:t>
      </w:r>
      <w:proofErr w:type="gramEnd"/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оклад) и ежемесячных и иных дополнительных выплат (далее дополнительные выплаты).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2.3. К дополнительным выплатам относятся;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1) ежемесячная надбавка к должностному окладу за выслугу лет на муниципальной службе;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2) ежемесячная надбавка к должностному окладу за особые условия муниципальной службы в размере до 180 процентов этого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4) премии за выполнение особо важных и сложных заданий, порядок</w:t>
      </w:r>
      <w:r w:rsidR="007E5791">
        <w:rPr>
          <w:szCs w:val="28"/>
        </w:rPr>
        <w:t xml:space="preserve"> </w:t>
      </w:r>
      <w:r>
        <w:rPr>
          <w:szCs w:val="28"/>
        </w:rPr>
        <w:t>в</w:t>
      </w:r>
      <w:r w:rsidRPr="002C3A22">
        <w:rPr>
          <w:szCs w:val="28"/>
        </w:rPr>
        <w:t>ыплаты</w:t>
      </w:r>
      <w:r>
        <w:rPr>
          <w:szCs w:val="28"/>
        </w:rPr>
        <w:t>,</w:t>
      </w:r>
      <w:r w:rsidRPr="002C3A22">
        <w:rPr>
          <w:szCs w:val="28"/>
        </w:rPr>
        <w:t xml:space="preserve"> которых определяется руководителем органа местного</w:t>
      </w:r>
      <w:r w:rsidR="007E5791">
        <w:rPr>
          <w:szCs w:val="28"/>
        </w:rPr>
        <w:t xml:space="preserve"> </w:t>
      </w:r>
      <w:r w:rsidRPr="002C3A22">
        <w:rPr>
          <w:szCs w:val="28"/>
        </w:rPr>
        <w:t>самоуправления с учетом обеспечения задач и функций органа местного самоуправления;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5) ежемесячное денежное поощрение;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6) единовременная выплата при предоставлении ежегодного оплачиваемого отпуска;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7) материальная помощь, выплачиваемая за счет средств фонда оплаты труда муниципальных служащих.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2.4. Муниципальным служащим выплачиваются: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2.4.1. Должностной оклад.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2.4.2. Ежемесячная надбавка к должностному окладу за выслугу лет на муниципальной службе в следующих размерах;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при стаже муниципальной</w:t>
      </w:r>
      <w:r>
        <w:rPr>
          <w:szCs w:val="28"/>
        </w:rPr>
        <w:t xml:space="preserve"> </w:t>
      </w:r>
      <w:r w:rsidRPr="002C3A22">
        <w:rPr>
          <w:szCs w:val="28"/>
        </w:rPr>
        <w:t>службы: в процентах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1 года до 5 лет 10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5 до 10 лет 15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1 о до 15 лет 20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свыше 15 лет 30.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2.4.3. Ежемесячная надбавка к должностному окладу за особые условия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муниципальной службы в следующих размерах;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по высшей группе должностей муниципальной службы - от 150 до 180 </w:t>
      </w:r>
      <w:r w:rsidR="007E5791">
        <w:rPr>
          <w:szCs w:val="28"/>
        </w:rPr>
        <w:t xml:space="preserve"> </w:t>
      </w:r>
      <w:r w:rsidRPr="002C3A22">
        <w:rPr>
          <w:szCs w:val="28"/>
        </w:rPr>
        <w:t>процентов 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по главной группе должностей муниципальной службы - от 120 до 150 </w:t>
      </w:r>
      <w:r w:rsidR="007E5791">
        <w:rPr>
          <w:szCs w:val="28"/>
        </w:rPr>
        <w:t xml:space="preserve"> </w:t>
      </w:r>
      <w:r w:rsidRPr="002C3A22">
        <w:rPr>
          <w:szCs w:val="28"/>
        </w:rPr>
        <w:t>процентов 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по ведущей группе должностей муниципальной службы </w:t>
      </w:r>
      <w:r>
        <w:rPr>
          <w:szCs w:val="28"/>
        </w:rPr>
        <w:t>– 90 до 120 от</w:t>
      </w:r>
      <w:r w:rsidR="007E5791">
        <w:rPr>
          <w:szCs w:val="28"/>
        </w:rPr>
        <w:t xml:space="preserve"> </w:t>
      </w:r>
      <w:r w:rsidRPr="002C3A22">
        <w:rPr>
          <w:szCs w:val="28"/>
        </w:rPr>
        <w:t>процентов 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по старшей группе должностей муниципальной служб</w:t>
      </w:r>
      <w:r>
        <w:rPr>
          <w:szCs w:val="28"/>
        </w:rPr>
        <w:t>ы</w:t>
      </w:r>
      <w:r w:rsidRPr="002C3A22">
        <w:rPr>
          <w:szCs w:val="28"/>
        </w:rPr>
        <w:t xml:space="preserve"> </w:t>
      </w:r>
      <w:r>
        <w:rPr>
          <w:szCs w:val="28"/>
        </w:rPr>
        <w:t>– от 90 до 60</w:t>
      </w:r>
      <w:r w:rsidR="007E5791">
        <w:rPr>
          <w:szCs w:val="28"/>
        </w:rPr>
        <w:t xml:space="preserve"> </w:t>
      </w:r>
      <w:r w:rsidRPr="002C3A22">
        <w:rPr>
          <w:szCs w:val="28"/>
        </w:rPr>
        <w:t>процентов 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по млад</w:t>
      </w:r>
      <w:r>
        <w:rPr>
          <w:szCs w:val="28"/>
        </w:rPr>
        <w:t>ш</w:t>
      </w:r>
      <w:r w:rsidRPr="002C3A22">
        <w:rPr>
          <w:szCs w:val="28"/>
        </w:rPr>
        <w:t>ей группе должностей му</w:t>
      </w:r>
      <w:r>
        <w:rPr>
          <w:szCs w:val="28"/>
        </w:rPr>
        <w:t>н</w:t>
      </w:r>
      <w:r w:rsidRPr="002C3A22">
        <w:rPr>
          <w:szCs w:val="28"/>
        </w:rPr>
        <w:t>иципал</w:t>
      </w:r>
      <w:r>
        <w:rPr>
          <w:szCs w:val="28"/>
        </w:rPr>
        <w:t>ьной сл</w:t>
      </w:r>
      <w:r w:rsidRPr="002C3A22">
        <w:rPr>
          <w:szCs w:val="28"/>
        </w:rPr>
        <w:t xml:space="preserve">ужбы </w:t>
      </w:r>
      <w:r>
        <w:rPr>
          <w:szCs w:val="28"/>
        </w:rPr>
        <w:t>до 60</w:t>
      </w:r>
      <w:r w:rsidR="007E5791">
        <w:rPr>
          <w:szCs w:val="28"/>
        </w:rPr>
        <w:t xml:space="preserve"> </w:t>
      </w:r>
      <w:r>
        <w:rPr>
          <w:szCs w:val="28"/>
        </w:rPr>
        <w:t>процен</w:t>
      </w:r>
      <w:r w:rsidRPr="002C3A22">
        <w:rPr>
          <w:szCs w:val="28"/>
        </w:rPr>
        <w:t>тов до</w:t>
      </w:r>
      <w:r>
        <w:rPr>
          <w:szCs w:val="28"/>
        </w:rPr>
        <w:t>лжн</w:t>
      </w:r>
      <w:r w:rsidRPr="002C3A22">
        <w:rPr>
          <w:szCs w:val="28"/>
        </w:rPr>
        <w:t>остного оклада.</w:t>
      </w:r>
    </w:p>
    <w:p w:rsidR="004422B7" w:rsidRPr="007177F0" w:rsidRDefault="004422B7" w:rsidP="004422B7">
      <w:pPr>
        <w:jc w:val="both"/>
        <w:rPr>
          <w:szCs w:val="28"/>
        </w:rPr>
      </w:pPr>
      <w:r w:rsidRPr="007177F0">
        <w:rPr>
          <w:szCs w:val="28"/>
        </w:rPr>
        <w:lastRenderedPageBreak/>
        <w:t>Конкретные размеры ежемесячной надбавки к до</w:t>
      </w:r>
      <w:r>
        <w:rPr>
          <w:szCs w:val="28"/>
        </w:rPr>
        <w:t>л</w:t>
      </w:r>
      <w:r w:rsidRPr="007177F0">
        <w:rPr>
          <w:szCs w:val="28"/>
        </w:rPr>
        <w:t xml:space="preserve">жностному </w:t>
      </w:r>
      <w:r>
        <w:rPr>
          <w:szCs w:val="28"/>
        </w:rPr>
        <w:t xml:space="preserve">окладу за </w:t>
      </w:r>
      <w:r w:rsidRPr="007177F0">
        <w:rPr>
          <w:szCs w:val="28"/>
        </w:rPr>
        <w:t>особые условия муниципальной служб</w:t>
      </w:r>
      <w:r>
        <w:rPr>
          <w:szCs w:val="28"/>
        </w:rPr>
        <w:t>ы</w:t>
      </w:r>
      <w:r w:rsidRPr="007177F0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7177F0">
        <w:rPr>
          <w:szCs w:val="28"/>
        </w:rPr>
        <w:t>соо</w:t>
      </w:r>
      <w:r>
        <w:rPr>
          <w:szCs w:val="28"/>
        </w:rPr>
        <w:t>т</w:t>
      </w:r>
      <w:r w:rsidRPr="007177F0">
        <w:rPr>
          <w:szCs w:val="28"/>
        </w:rPr>
        <w:t>ве</w:t>
      </w:r>
      <w:r>
        <w:rPr>
          <w:szCs w:val="28"/>
        </w:rPr>
        <w:t>т</w:t>
      </w:r>
      <w:r w:rsidRPr="007177F0">
        <w:rPr>
          <w:szCs w:val="28"/>
        </w:rPr>
        <w:t>ствую</w:t>
      </w:r>
      <w:r>
        <w:rPr>
          <w:szCs w:val="28"/>
        </w:rPr>
        <w:t>щим</w:t>
      </w:r>
      <w:r w:rsidRPr="007177F0">
        <w:rPr>
          <w:szCs w:val="28"/>
        </w:rPr>
        <w:t xml:space="preserve"> должностям муниципальной службы и порядок выплаты этой надбавки определяются </w:t>
      </w:r>
    </w:p>
    <w:p w:rsidR="004422B7" w:rsidRPr="002C3A22" w:rsidRDefault="004422B7" w:rsidP="004422B7">
      <w:pPr>
        <w:jc w:val="both"/>
        <w:rPr>
          <w:szCs w:val="28"/>
        </w:rPr>
      </w:pPr>
      <w:r w:rsidRPr="007177F0">
        <w:rPr>
          <w:szCs w:val="28"/>
        </w:rPr>
        <w:t>руководителем органа местного самоуправления</w:t>
      </w:r>
      <w:proofErr w:type="gramStart"/>
      <w:r w:rsidRPr="007177F0">
        <w:rPr>
          <w:szCs w:val="28"/>
        </w:rPr>
        <w:t>.</w:t>
      </w:r>
      <w:r w:rsidRPr="002C3A22">
        <w:rPr>
          <w:szCs w:val="28"/>
        </w:rPr>
        <w:t>.</w:t>
      </w:r>
      <w:proofErr w:type="gramEnd"/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2.4.4. Ежемесячная процентная на</w:t>
      </w:r>
      <w:r w:rsidR="007E5791">
        <w:rPr>
          <w:szCs w:val="28"/>
        </w:rPr>
        <w:t xml:space="preserve">дбавка к должностному окладу за </w:t>
      </w:r>
      <w:r w:rsidRPr="002C3A22">
        <w:rPr>
          <w:szCs w:val="28"/>
        </w:rPr>
        <w:t>работу со сведениями, со</w:t>
      </w:r>
      <w:r>
        <w:rPr>
          <w:szCs w:val="28"/>
        </w:rPr>
        <w:t>с</w:t>
      </w:r>
      <w:r w:rsidRPr="002C3A22">
        <w:rPr>
          <w:szCs w:val="28"/>
        </w:rPr>
        <w:t xml:space="preserve">тавляющими государственную </w:t>
      </w:r>
      <w:r>
        <w:rPr>
          <w:szCs w:val="28"/>
        </w:rPr>
        <w:t>т</w:t>
      </w:r>
      <w:r w:rsidRPr="002C3A22">
        <w:rPr>
          <w:szCs w:val="28"/>
        </w:rPr>
        <w:t>айну, выплачивает</w:t>
      </w:r>
      <w:r>
        <w:rPr>
          <w:szCs w:val="28"/>
        </w:rPr>
        <w:t>с</w:t>
      </w:r>
      <w:r w:rsidRPr="002C3A22">
        <w:rPr>
          <w:szCs w:val="28"/>
        </w:rPr>
        <w:t>я по решению руководителя органа местного самоуправления в размерах, определяемых законодательством Российской Федерации.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2.4.5. Премии за выполнение о</w:t>
      </w:r>
      <w:r>
        <w:rPr>
          <w:szCs w:val="28"/>
        </w:rPr>
        <w:t>с</w:t>
      </w:r>
      <w:r w:rsidRPr="002C3A22">
        <w:rPr>
          <w:szCs w:val="28"/>
        </w:rPr>
        <w:t xml:space="preserve">обо важных и </w:t>
      </w:r>
      <w:r>
        <w:rPr>
          <w:szCs w:val="28"/>
        </w:rPr>
        <w:t>с</w:t>
      </w:r>
      <w:r w:rsidRPr="002C3A22">
        <w:rPr>
          <w:szCs w:val="28"/>
        </w:rPr>
        <w:t>ложных заданий (мак</w:t>
      </w:r>
      <w:r>
        <w:rPr>
          <w:szCs w:val="28"/>
        </w:rPr>
        <w:t>с</w:t>
      </w:r>
      <w:r w:rsidRPr="002C3A22">
        <w:rPr>
          <w:szCs w:val="28"/>
        </w:rPr>
        <w:t>имальный размер не ограничивается), порядок выплаты</w:t>
      </w:r>
      <w:r>
        <w:rPr>
          <w:szCs w:val="28"/>
        </w:rPr>
        <w:t>,</w:t>
      </w:r>
      <w:r w:rsidRPr="002C3A22">
        <w:rPr>
          <w:szCs w:val="28"/>
        </w:rPr>
        <w:t xml:space="preserve"> которых определяется руководителем органа ме</w:t>
      </w:r>
      <w:r>
        <w:rPr>
          <w:szCs w:val="28"/>
        </w:rPr>
        <w:t>с</w:t>
      </w:r>
      <w:r w:rsidRPr="002C3A22">
        <w:rPr>
          <w:szCs w:val="28"/>
        </w:rPr>
        <w:t xml:space="preserve">тного </w:t>
      </w:r>
      <w:r>
        <w:rPr>
          <w:szCs w:val="28"/>
        </w:rPr>
        <w:t>с</w:t>
      </w:r>
      <w:r w:rsidRPr="002C3A22">
        <w:rPr>
          <w:szCs w:val="28"/>
        </w:rPr>
        <w:t>амоуправления с учетом обе</w:t>
      </w:r>
      <w:r>
        <w:rPr>
          <w:szCs w:val="28"/>
        </w:rPr>
        <w:t>с</w:t>
      </w:r>
      <w:r w:rsidRPr="002C3A22">
        <w:rPr>
          <w:szCs w:val="28"/>
        </w:rPr>
        <w:t>печения задач и функций органа местного самоуправления, исполнения должно</w:t>
      </w:r>
      <w:r>
        <w:rPr>
          <w:szCs w:val="28"/>
        </w:rPr>
        <w:t>с</w:t>
      </w:r>
      <w:r w:rsidRPr="002C3A22">
        <w:rPr>
          <w:szCs w:val="28"/>
        </w:rPr>
        <w:t>тного регламента.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2.4.6. Ежемесячное денежное поощрение.</w:t>
      </w:r>
    </w:p>
    <w:p w:rsidR="004422B7" w:rsidRPr="002C3A22" w:rsidRDefault="004422B7" w:rsidP="007E5791">
      <w:pPr>
        <w:ind w:firstLine="708"/>
        <w:jc w:val="both"/>
        <w:rPr>
          <w:szCs w:val="28"/>
        </w:rPr>
      </w:pPr>
      <w:r w:rsidRPr="002C3A22">
        <w:rPr>
          <w:szCs w:val="28"/>
        </w:rPr>
        <w:t>2.4.7. Единовременная выплата при предо</w:t>
      </w:r>
      <w:r>
        <w:rPr>
          <w:szCs w:val="28"/>
        </w:rPr>
        <w:t>с</w:t>
      </w:r>
      <w:r w:rsidRPr="002C3A22">
        <w:rPr>
          <w:szCs w:val="28"/>
        </w:rPr>
        <w:t>тавлении ежегодного оплачиваемого отпуска в размере 2,67 должно</w:t>
      </w:r>
      <w:r>
        <w:rPr>
          <w:szCs w:val="28"/>
        </w:rPr>
        <w:t>с</w:t>
      </w:r>
      <w:r w:rsidRPr="002C3A22">
        <w:rPr>
          <w:szCs w:val="28"/>
        </w:rPr>
        <w:t>тного оклада муниципального служащего по замещаемой им должности (выплачиваются за счет средств фонда оплаты труда муниципальных служащих).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Единовременная выплата производится на основании заявления муниципального служащего о предоставлении ежегодного оплачиваемого отпуска или его части.</w:t>
      </w:r>
    </w:p>
    <w:p w:rsidR="004422B7" w:rsidRPr="002C3A22" w:rsidRDefault="004422B7" w:rsidP="004422B7">
      <w:pPr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2C3A22">
        <w:rPr>
          <w:szCs w:val="28"/>
        </w:rPr>
        <w:t xml:space="preserve"> если муниципальному служащему в течение</w:t>
      </w:r>
      <w:r>
        <w:rPr>
          <w:szCs w:val="28"/>
        </w:rPr>
        <w:t>,</w:t>
      </w:r>
      <w:r w:rsidRPr="002C3A22">
        <w:rPr>
          <w:szCs w:val="28"/>
        </w:rPr>
        <w:t xml:space="preserve"> календарного </w:t>
      </w:r>
      <w:r>
        <w:rPr>
          <w:szCs w:val="28"/>
        </w:rPr>
        <w:t>г</w:t>
      </w:r>
      <w:r w:rsidRPr="002C3A22">
        <w:rPr>
          <w:szCs w:val="28"/>
        </w:rPr>
        <w:t>ода ежегодный оплачи</w:t>
      </w:r>
      <w:r>
        <w:rPr>
          <w:szCs w:val="28"/>
        </w:rPr>
        <w:t>ваемый отпуск не предоставлялся,</w:t>
      </w:r>
      <w:r w:rsidRPr="002C3A22">
        <w:rPr>
          <w:szCs w:val="28"/>
        </w:rPr>
        <w:t xml:space="preserve"> единовременная выплата начисляется и выплачивается ему в декабре пропорционально отработанному времени.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В случае</w:t>
      </w:r>
      <w:proofErr w:type="gramStart"/>
      <w:r w:rsidRPr="002C3A22">
        <w:rPr>
          <w:szCs w:val="28"/>
        </w:rPr>
        <w:t>,</w:t>
      </w:r>
      <w:proofErr w:type="gramEnd"/>
      <w:r w:rsidRPr="002C3A22">
        <w:rPr>
          <w:szCs w:val="28"/>
        </w:rPr>
        <w:t xml:space="preserve">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отпуска, продолжительностью не менее 14 дней, по выбору муниципального служащего.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2.4.8. Материальная помощь в размере трех должностных окладов в год.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2.5. Муниципальному служащему предоставляется ежегодный отпуск </w:t>
      </w:r>
      <w:proofErr w:type="gramStart"/>
      <w:r w:rsidRPr="002C3A22">
        <w:rPr>
          <w:szCs w:val="28"/>
        </w:rPr>
        <w:t>с</w:t>
      </w:r>
      <w:proofErr w:type="gramEnd"/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сохранением замещаемой должности муниципальной службы и </w:t>
      </w:r>
      <w:proofErr w:type="gramStart"/>
      <w:r w:rsidRPr="002C3A22">
        <w:rPr>
          <w:szCs w:val="28"/>
        </w:rPr>
        <w:t>денежного</w:t>
      </w:r>
      <w:proofErr w:type="gramEnd"/>
      <w:r w:rsidRPr="002C3A22">
        <w:rPr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содержания.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2.5.1. Ежегодный оплачиваемый отпуск муниципального служащего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состоит из основного оплачиваемого и </w:t>
      </w:r>
      <w:proofErr w:type="gramStart"/>
      <w:r w:rsidRPr="002C3A22">
        <w:rPr>
          <w:szCs w:val="28"/>
        </w:rPr>
        <w:t>дополнительных</w:t>
      </w:r>
      <w:proofErr w:type="gramEnd"/>
      <w:r w:rsidRPr="002C3A22">
        <w:rPr>
          <w:szCs w:val="28"/>
        </w:rPr>
        <w:t xml:space="preserve"> оплачиваемых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отпусков.</w:t>
      </w:r>
    </w:p>
    <w:p w:rsidR="004422B7" w:rsidRPr="00162E8F" w:rsidRDefault="00162E8F" w:rsidP="00162E8F">
      <w:pPr>
        <w:ind w:firstLine="708"/>
        <w:jc w:val="both"/>
        <w:rPr>
          <w:color w:val="FF0000"/>
          <w:szCs w:val="28"/>
        </w:rPr>
      </w:pPr>
      <w:r w:rsidRPr="00162E8F">
        <w:rPr>
          <w:color w:val="FF0000"/>
          <w:szCs w:val="28"/>
        </w:rPr>
        <w:t>2.5.2.</w:t>
      </w:r>
      <w:r w:rsidRPr="00162E8F">
        <w:rPr>
          <w:color w:val="FF0000"/>
        </w:rPr>
        <w:t xml:space="preserve"> Ежегодный основной оплачиваемый отпуск предоставляется муниципальному служащему продолжительностью 30 календарных дней</w:t>
      </w:r>
      <w:r w:rsidR="004422B7" w:rsidRPr="00162E8F">
        <w:rPr>
          <w:color w:val="FF0000"/>
          <w:szCs w:val="28"/>
        </w:rPr>
        <w:t>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2.5.3. Продолжительность </w:t>
      </w:r>
      <w:proofErr w:type="gramStart"/>
      <w:r w:rsidRPr="002C3A22">
        <w:rPr>
          <w:szCs w:val="28"/>
        </w:rPr>
        <w:t>ежегодного</w:t>
      </w:r>
      <w:proofErr w:type="gramEnd"/>
      <w:r w:rsidRPr="002C3A22">
        <w:rPr>
          <w:szCs w:val="28"/>
        </w:rPr>
        <w:t xml:space="preserve"> допол</w:t>
      </w:r>
      <w:r>
        <w:rPr>
          <w:szCs w:val="28"/>
        </w:rPr>
        <w:t>н</w:t>
      </w:r>
      <w:r w:rsidRPr="002C3A22">
        <w:rPr>
          <w:szCs w:val="28"/>
        </w:rPr>
        <w:t>ит</w:t>
      </w:r>
      <w:r>
        <w:rPr>
          <w:szCs w:val="28"/>
        </w:rPr>
        <w:t>е</w:t>
      </w:r>
      <w:r w:rsidRPr="002C3A22">
        <w:rPr>
          <w:szCs w:val="28"/>
        </w:rPr>
        <w:t>льного оплачиваемо</w:t>
      </w:r>
      <w:r>
        <w:rPr>
          <w:szCs w:val="28"/>
        </w:rPr>
        <w:t>го</w:t>
      </w:r>
      <w:r w:rsidRPr="002C3A22">
        <w:rPr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отпуска за выслугу лет исчисля</w:t>
      </w:r>
      <w:r>
        <w:rPr>
          <w:szCs w:val="28"/>
        </w:rPr>
        <w:t>ет</w:t>
      </w:r>
      <w:r w:rsidRPr="002C3A22">
        <w:rPr>
          <w:szCs w:val="28"/>
        </w:rPr>
        <w:t>ся из расч</w:t>
      </w:r>
      <w:r>
        <w:rPr>
          <w:szCs w:val="28"/>
        </w:rPr>
        <w:t>ета о</w:t>
      </w:r>
      <w:r w:rsidRPr="002C3A22">
        <w:rPr>
          <w:szCs w:val="28"/>
        </w:rPr>
        <w:t>д</w:t>
      </w:r>
      <w:r>
        <w:rPr>
          <w:szCs w:val="28"/>
        </w:rPr>
        <w:t>и</w:t>
      </w:r>
      <w:r w:rsidRPr="002C3A22">
        <w:rPr>
          <w:szCs w:val="28"/>
        </w:rPr>
        <w:t>н</w:t>
      </w:r>
      <w:r>
        <w:rPr>
          <w:szCs w:val="28"/>
        </w:rPr>
        <w:t xml:space="preserve"> </w:t>
      </w:r>
      <w:r w:rsidRPr="002C3A22">
        <w:rPr>
          <w:szCs w:val="28"/>
        </w:rPr>
        <w:t xml:space="preserve">день </w:t>
      </w:r>
      <w:r>
        <w:rPr>
          <w:szCs w:val="28"/>
        </w:rPr>
        <w:t>з</w:t>
      </w:r>
      <w:r w:rsidRPr="002C3A22">
        <w:rPr>
          <w:szCs w:val="28"/>
        </w:rPr>
        <w:t xml:space="preserve">а каждый </w:t>
      </w:r>
      <w:r>
        <w:rPr>
          <w:szCs w:val="28"/>
        </w:rPr>
        <w:t xml:space="preserve">год </w:t>
      </w:r>
      <w:r w:rsidRPr="002C3A22">
        <w:rPr>
          <w:szCs w:val="28"/>
        </w:rPr>
        <w:t>муни</w:t>
      </w:r>
      <w:r>
        <w:rPr>
          <w:szCs w:val="28"/>
        </w:rPr>
        <w:t>ципальной службы.</w:t>
      </w:r>
    </w:p>
    <w:p w:rsidR="004422B7" w:rsidRPr="00C10EA4" w:rsidRDefault="0056332E" w:rsidP="0056332E">
      <w:pPr>
        <w:ind w:firstLine="708"/>
        <w:jc w:val="both"/>
        <w:rPr>
          <w:color w:val="FF0000"/>
          <w:szCs w:val="28"/>
        </w:rPr>
      </w:pPr>
      <w:r w:rsidRPr="00F911D4">
        <w:rPr>
          <w:color w:val="FF0000"/>
          <w:szCs w:val="28"/>
        </w:rPr>
        <w:t>2.5.4.</w:t>
      </w:r>
      <w:r w:rsidRPr="00F911D4">
        <w:rPr>
          <w:color w:val="FF0000"/>
        </w:rPr>
        <w:t xml:space="preserve"> Пр</w:t>
      </w:r>
      <w:r w:rsidRPr="00C10EA4">
        <w:rPr>
          <w:color w:val="FF0000"/>
        </w:rPr>
        <w:t xml:space="preserve">и исчислении общей продолжительности ежегодного основного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</w:t>
      </w:r>
      <w:r w:rsidRPr="00C10EA4">
        <w:rPr>
          <w:color w:val="FF0000"/>
        </w:rPr>
        <w:lastRenderedPageBreak/>
        <w:t>отпуска и ежегодного дополнительного оплачиваемого отпуска за выслугу лет муниципального служащего не может превышать 40 календарных дней</w:t>
      </w:r>
      <w:r w:rsidR="004422B7" w:rsidRPr="00C10EA4">
        <w:rPr>
          <w:color w:val="FF0000"/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C10EA4">
        <w:rPr>
          <w:color w:val="FF0000"/>
          <w:szCs w:val="28"/>
        </w:rPr>
        <w:t>дней, для муниципальных служащих, замещающих должности муниципальной службы иных групп, - 40 календарных дней.</w:t>
      </w:r>
    </w:p>
    <w:p w:rsidR="004422B7" w:rsidRPr="00C10EA4" w:rsidRDefault="00C10EA4" w:rsidP="00C10EA4">
      <w:pPr>
        <w:ind w:firstLine="708"/>
        <w:jc w:val="both"/>
        <w:rPr>
          <w:b/>
          <w:color w:val="FF0000"/>
          <w:szCs w:val="28"/>
        </w:rPr>
      </w:pPr>
      <w:r w:rsidRPr="00C10EA4">
        <w:rPr>
          <w:rStyle w:val="af9"/>
          <w:b w:val="0"/>
          <w:bCs/>
          <w:color w:val="FF0000"/>
          <w:szCs w:val="28"/>
        </w:rPr>
        <w:t>2.6.Муниципальному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2.7. Основанием для установления муниципальному служащему дополнительного отпуска за ненормированный служебный день является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распоряжение (приказ) руководителя соответствую</w:t>
      </w:r>
      <w:r>
        <w:rPr>
          <w:szCs w:val="28"/>
        </w:rPr>
        <w:t>щ</w:t>
      </w:r>
      <w:r w:rsidRPr="002C3A22">
        <w:rPr>
          <w:szCs w:val="28"/>
        </w:rPr>
        <w:t xml:space="preserve">его органа местного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самоуправления.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Порядок и условия предоставления муниципальному служа</w:t>
      </w:r>
      <w:r>
        <w:rPr>
          <w:szCs w:val="28"/>
        </w:rPr>
        <w:t>щ</w:t>
      </w:r>
      <w:r w:rsidRPr="002C3A22">
        <w:rPr>
          <w:szCs w:val="28"/>
        </w:rPr>
        <w:t>ему ежегодного дополнительного оплачиваемого отпуска за ненормированный служебный день определяются в соответствии с правовым актом соответствующего органа местного самоуправления.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2.8. Ежегодный оплачиваемый отпуск и дополни</w:t>
      </w:r>
      <w:r>
        <w:rPr>
          <w:szCs w:val="28"/>
        </w:rPr>
        <w:t>т</w:t>
      </w:r>
      <w:r w:rsidRPr="002C3A22">
        <w:rPr>
          <w:szCs w:val="28"/>
        </w:rPr>
        <w:t xml:space="preserve">ельный оплачиваемый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отпуск суммируются и по желанию муниципального служащего могут предоставляться по частям. При этом продолжи</w:t>
      </w:r>
      <w:r>
        <w:rPr>
          <w:szCs w:val="28"/>
        </w:rPr>
        <w:t>т</w:t>
      </w:r>
      <w:r w:rsidRPr="002C3A22">
        <w:rPr>
          <w:szCs w:val="28"/>
        </w:rPr>
        <w:t>ел</w:t>
      </w:r>
      <w:r>
        <w:rPr>
          <w:szCs w:val="28"/>
        </w:rPr>
        <w:t>ьно</w:t>
      </w:r>
      <w:r w:rsidRPr="002C3A22">
        <w:rPr>
          <w:szCs w:val="28"/>
        </w:rPr>
        <w:t xml:space="preserve">сть одной части предоставляемого отпуска не может быть менее 14 календарных дней. Отзыв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работника из отпуска допускается только с его согласия. Неиспользованная в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связи с этим часть отпуска должна быть предоставлена по выбору работника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в удобное для него время в течение теку</w:t>
      </w:r>
      <w:r>
        <w:rPr>
          <w:szCs w:val="28"/>
        </w:rPr>
        <w:t>щ</w:t>
      </w:r>
      <w:r w:rsidRPr="002C3A22">
        <w:rPr>
          <w:szCs w:val="28"/>
        </w:rPr>
        <w:t xml:space="preserve">его служебного года или </w:t>
      </w:r>
      <w:proofErr w:type="gramStart"/>
      <w:r w:rsidRPr="002C3A22">
        <w:rPr>
          <w:szCs w:val="28"/>
        </w:rPr>
        <w:t>присоединена</w:t>
      </w:r>
      <w:proofErr w:type="gramEnd"/>
      <w:r w:rsidRPr="002C3A22">
        <w:rPr>
          <w:szCs w:val="28"/>
        </w:rPr>
        <w:t xml:space="preserve"> к отпуску за следующий служебный год.</w:t>
      </w:r>
    </w:p>
    <w:p w:rsidR="004422B7" w:rsidRPr="002C3A22" w:rsidRDefault="004422B7" w:rsidP="00C10EA4">
      <w:pPr>
        <w:ind w:firstLine="708"/>
        <w:jc w:val="both"/>
        <w:rPr>
          <w:szCs w:val="28"/>
        </w:rPr>
      </w:pPr>
      <w:r w:rsidRPr="00C10EA4">
        <w:rPr>
          <w:color w:val="FF0000"/>
          <w:szCs w:val="28"/>
        </w:rPr>
        <w:t xml:space="preserve">2.9. </w:t>
      </w:r>
      <w:r w:rsidR="00C10EA4" w:rsidRPr="00C10EA4">
        <w:rPr>
          <w:color w:val="FF0000"/>
          <w:szCs w:val="28"/>
        </w:rPr>
        <w:t>Утратил силу</w:t>
      </w:r>
      <w:r w:rsidRPr="002C3A22">
        <w:rPr>
          <w:szCs w:val="28"/>
        </w:rPr>
        <w:t>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2.10. При прекращении или</w:t>
      </w:r>
      <w:r>
        <w:rPr>
          <w:szCs w:val="28"/>
        </w:rPr>
        <w:t xml:space="preserve"> расторжении служебного контракт</w:t>
      </w:r>
      <w:r w:rsidRPr="002C3A22">
        <w:rPr>
          <w:szCs w:val="28"/>
        </w:rPr>
        <w:t>а, освобождении от замещаемой должности муниципальной службы и увольнении с муниципальной службы муниципальному служа</w:t>
      </w:r>
      <w:r>
        <w:rPr>
          <w:szCs w:val="28"/>
        </w:rPr>
        <w:t>ще</w:t>
      </w:r>
      <w:r w:rsidRPr="002C3A22">
        <w:rPr>
          <w:szCs w:val="28"/>
        </w:rPr>
        <w:t>му выплачивается денежная компенсация за все неиспол</w:t>
      </w:r>
      <w:r>
        <w:rPr>
          <w:szCs w:val="28"/>
        </w:rPr>
        <w:t>ь</w:t>
      </w:r>
      <w:r w:rsidRPr="002C3A22">
        <w:rPr>
          <w:szCs w:val="28"/>
        </w:rPr>
        <w:t>зован</w:t>
      </w:r>
      <w:r>
        <w:rPr>
          <w:szCs w:val="28"/>
        </w:rPr>
        <w:t>ные</w:t>
      </w:r>
      <w:r w:rsidRPr="002C3A22">
        <w:rPr>
          <w:szCs w:val="28"/>
        </w:rPr>
        <w:t xml:space="preserve"> отпуска. По письменному заявлению мун</w:t>
      </w:r>
      <w:r>
        <w:rPr>
          <w:szCs w:val="28"/>
        </w:rPr>
        <w:t>и</w:t>
      </w:r>
      <w:r w:rsidRPr="002C3A22">
        <w:rPr>
          <w:szCs w:val="28"/>
        </w:rPr>
        <w:t>ципал</w:t>
      </w:r>
      <w:r>
        <w:rPr>
          <w:szCs w:val="28"/>
        </w:rPr>
        <w:t>ьно</w:t>
      </w:r>
      <w:r w:rsidRPr="002C3A22">
        <w:rPr>
          <w:szCs w:val="28"/>
        </w:rPr>
        <w:t>го служащего</w:t>
      </w:r>
      <w:r>
        <w:rPr>
          <w:szCs w:val="28"/>
        </w:rPr>
        <w:t>,</w:t>
      </w:r>
      <w:r w:rsidRPr="002C3A22">
        <w:rPr>
          <w:szCs w:val="28"/>
        </w:rPr>
        <w:t xml:space="preserve"> </w:t>
      </w:r>
      <w:r>
        <w:rPr>
          <w:szCs w:val="28"/>
        </w:rPr>
        <w:t>не</w:t>
      </w:r>
      <w:r w:rsidRPr="002C3A22">
        <w:rPr>
          <w:szCs w:val="28"/>
        </w:rPr>
        <w:t>использован</w:t>
      </w:r>
      <w:r>
        <w:rPr>
          <w:szCs w:val="28"/>
        </w:rPr>
        <w:t>н</w:t>
      </w:r>
      <w:r w:rsidRPr="002C3A22">
        <w:rPr>
          <w:szCs w:val="28"/>
        </w:rPr>
        <w:t>ы</w:t>
      </w:r>
      <w:r>
        <w:rPr>
          <w:szCs w:val="28"/>
        </w:rPr>
        <w:t>е</w:t>
      </w:r>
      <w:r w:rsidRPr="002C3A22">
        <w:rPr>
          <w:szCs w:val="28"/>
        </w:rPr>
        <w:t xml:space="preserve"> отпуска могут бы</w:t>
      </w:r>
      <w:r>
        <w:rPr>
          <w:szCs w:val="28"/>
        </w:rPr>
        <w:t>ть</w:t>
      </w:r>
      <w:r w:rsidRPr="002C3A22">
        <w:rPr>
          <w:szCs w:val="28"/>
        </w:rPr>
        <w:t xml:space="preserve"> пре</w:t>
      </w:r>
      <w:r>
        <w:rPr>
          <w:szCs w:val="28"/>
        </w:rPr>
        <w:t xml:space="preserve">доставлены ему с последующим увольнением за </w:t>
      </w:r>
      <w:r w:rsidRPr="002C3A22">
        <w:rPr>
          <w:szCs w:val="28"/>
        </w:rPr>
        <w:t>исключением случаев освобожден</w:t>
      </w:r>
      <w:r>
        <w:rPr>
          <w:szCs w:val="28"/>
        </w:rPr>
        <w:t>и</w:t>
      </w:r>
      <w:r w:rsidRPr="002C3A22">
        <w:rPr>
          <w:szCs w:val="28"/>
        </w:rPr>
        <w:t>я от за</w:t>
      </w:r>
      <w:r>
        <w:rPr>
          <w:szCs w:val="28"/>
        </w:rPr>
        <w:t>мещ</w:t>
      </w:r>
      <w:r w:rsidRPr="002C3A22">
        <w:rPr>
          <w:szCs w:val="28"/>
        </w:rPr>
        <w:t xml:space="preserve">аемой должности </w:t>
      </w:r>
      <w:r>
        <w:rPr>
          <w:szCs w:val="28"/>
        </w:rPr>
        <w:t xml:space="preserve">муниципальной </w:t>
      </w:r>
      <w:r w:rsidRPr="002C3A22">
        <w:rPr>
          <w:szCs w:val="28"/>
        </w:rPr>
        <w:t xml:space="preserve">службы и увольнения с муниципальной службы </w:t>
      </w:r>
      <w:proofErr w:type="gramStart"/>
      <w:r w:rsidRPr="002C3A22">
        <w:rPr>
          <w:szCs w:val="28"/>
        </w:rPr>
        <w:t>за</w:t>
      </w:r>
      <w:proofErr w:type="gramEnd"/>
      <w:r w:rsidRPr="002C3A22">
        <w:rPr>
          <w:szCs w:val="28"/>
        </w:rPr>
        <w:t xml:space="preserve"> </w:t>
      </w:r>
      <w:proofErr w:type="gramStart"/>
      <w:r w:rsidRPr="002C3A22">
        <w:rPr>
          <w:szCs w:val="28"/>
        </w:rPr>
        <w:t>виновные</w:t>
      </w:r>
      <w:proofErr w:type="gramEnd"/>
      <w:r w:rsidRPr="002C3A22">
        <w:rPr>
          <w:szCs w:val="28"/>
        </w:rPr>
        <w:t xml:space="preserve"> дейс</w:t>
      </w:r>
      <w:r>
        <w:rPr>
          <w:szCs w:val="28"/>
        </w:rPr>
        <w:t>т</w:t>
      </w:r>
      <w:r w:rsidRPr="002C3A22">
        <w:rPr>
          <w:szCs w:val="28"/>
        </w:rPr>
        <w:t>вия.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 .1 1. При увольнении в связи с истечением срока служебного контракта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отпуск с последующим увольнением может предоставляться и тогда, когда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время отпуска полностью или частично выходит за пределы срока действия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служебного контракта. В этом случае днем освобождения от замещаемой должности муниципальной службы и увольнения с муниципальной службы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также считается последний день отпуска.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2.12. По семейным обстоятельствам и иным уважительным причинам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муниципальному служащему по его письменному заявлению решением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руководителя органа местного самоуправления может предоставляться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отпуск без сохранения денежного содержания продолжительностью не более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lastRenderedPageBreak/>
        <w:t xml:space="preserve">одного года. Муниципальному служащему также предоставляется отпуск </w:t>
      </w:r>
      <w:proofErr w:type="gramStart"/>
      <w:r w:rsidRPr="002C3A22">
        <w:rPr>
          <w:szCs w:val="28"/>
        </w:rPr>
        <w:t>без</w:t>
      </w:r>
      <w:proofErr w:type="gramEnd"/>
      <w:r w:rsidRPr="002C3A22">
        <w:rPr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сохранения денежного содержания в иных случаях, предусмотренных федеральными законами.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2.13. При формировании годового фонда оплаты труда сверх суммы средств, направляемых для выплаты должностных окладов </w:t>
      </w:r>
      <w:proofErr w:type="gramStart"/>
      <w:r w:rsidRPr="002C3A22">
        <w:rPr>
          <w:szCs w:val="28"/>
        </w:rPr>
        <w:t>муниципальным</w:t>
      </w:r>
      <w:proofErr w:type="gramEnd"/>
      <w:r w:rsidRPr="002C3A22">
        <w:rPr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служащим, предусматриваются следующие средства на выплату;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а) ежемесячной надбавки к должнос</w:t>
      </w:r>
      <w:r w:rsidR="0092101E">
        <w:rPr>
          <w:szCs w:val="28"/>
        </w:rPr>
        <w:t xml:space="preserve">тному окладу за выслугу лет на </w:t>
      </w:r>
      <w:r w:rsidRPr="002C3A22">
        <w:rPr>
          <w:szCs w:val="28"/>
        </w:rPr>
        <w:t>муниципальной службе - в размере 3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б) ежемесячной надбавки к должнос</w:t>
      </w:r>
      <w:r w:rsidR="0092101E">
        <w:rPr>
          <w:szCs w:val="28"/>
        </w:rPr>
        <w:t xml:space="preserve">тному окладу за особые условия  </w:t>
      </w:r>
      <w:r w:rsidRPr="002C3A22">
        <w:rPr>
          <w:szCs w:val="28"/>
        </w:rPr>
        <w:t>муниципальной службы - в размере 14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в) ежемесячной процентной надбавки к должностному окладу за работу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со сведениями, составляющими госу</w:t>
      </w:r>
      <w:r w:rsidR="0092101E">
        <w:rPr>
          <w:szCs w:val="28"/>
        </w:rPr>
        <w:t xml:space="preserve">дарственную тайну, - в размере </w:t>
      </w:r>
      <w:r w:rsidRPr="002C3A22">
        <w:rPr>
          <w:szCs w:val="28"/>
        </w:rPr>
        <w:t>1,5 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г) премий за выполнение особо важных</w:t>
      </w:r>
      <w:r w:rsidR="0092101E">
        <w:rPr>
          <w:szCs w:val="28"/>
        </w:rPr>
        <w:t xml:space="preserve"> и сложных заданий - в размере </w:t>
      </w:r>
      <w:r w:rsidRPr="002C3A22">
        <w:rPr>
          <w:szCs w:val="28"/>
        </w:rPr>
        <w:t>5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д) ежемесячного денежного поощре</w:t>
      </w:r>
      <w:r w:rsidR="0092101E">
        <w:rPr>
          <w:szCs w:val="28"/>
        </w:rPr>
        <w:t xml:space="preserve">ния - в размере 30 должностных </w:t>
      </w:r>
      <w:r w:rsidRPr="002C3A22">
        <w:rPr>
          <w:szCs w:val="28"/>
        </w:rPr>
        <w:t>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е) единовременной выплаты</w:t>
      </w:r>
      <w:r w:rsidR="0092101E">
        <w:rPr>
          <w:szCs w:val="28"/>
        </w:rPr>
        <w:t xml:space="preserve"> при предоставлении ежегодного </w:t>
      </w:r>
      <w:r w:rsidRPr="002C3A22">
        <w:rPr>
          <w:szCs w:val="28"/>
        </w:rPr>
        <w:t>оплачиваемого отпуска - в размере 2,67 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ж) материальной помощи - в размере 3 должностных окладов.</w:t>
      </w:r>
    </w:p>
    <w:p w:rsidR="004422B7" w:rsidRPr="002C3A22" w:rsidRDefault="004422B7" w:rsidP="0092101E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2.14. Размеры должностных окладов муниципальных служащих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увеличиваются (индексируются)</w:t>
      </w:r>
      <w:r>
        <w:rPr>
          <w:szCs w:val="28"/>
        </w:rPr>
        <w:t xml:space="preserve"> в соответствии с бюджетом </w:t>
      </w:r>
      <w:proofErr w:type="gramStart"/>
      <w:r>
        <w:rPr>
          <w:szCs w:val="28"/>
        </w:rPr>
        <w:t>муниципального</w:t>
      </w:r>
      <w:proofErr w:type="gramEnd"/>
      <w:r w:rsidRPr="002C3A22">
        <w:rPr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образования на соответствующий год с учетом уровня инфляции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(потребительских цен).</w:t>
      </w:r>
    </w:p>
    <w:p w:rsidR="004422B7" w:rsidRPr="002C3A22" w:rsidRDefault="004422B7" w:rsidP="0092101E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 Оплата труда работников </w:t>
      </w:r>
      <w:r>
        <w:rPr>
          <w:szCs w:val="28"/>
        </w:rPr>
        <w:t>органов местного самоуправления,</w:t>
      </w:r>
    </w:p>
    <w:p w:rsidR="004422B7" w:rsidRPr="002C3A22" w:rsidRDefault="004422B7" w:rsidP="004422B7">
      <w:pPr>
        <w:jc w:val="both"/>
        <w:rPr>
          <w:szCs w:val="28"/>
        </w:rPr>
      </w:pPr>
      <w:r>
        <w:rPr>
          <w:szCs w:val="28"/>
        </w:rPr>
        <w:t>заме</w:t>
      </w:r>
      <w:r w:rsidRPr="002C3A22">
        <w:rPr>
          <w:szCs w:val="28"/>
        </w:rPr>
        <w:t>щ</w:t>
      </w:r>
      <w:r>
        <w:rPr>
          <w:szCs w:val="28"/>
        </w:rPr>
        <w:t>а</w:t>
      </w:r>
      <w:r w:rsidRPr="002C3A22">
        <w:rPr>
          <w:szCs w:val="28"/>
        </w:rPr>
        <w:t xml:space="preserve">ющих </w:t>
      </w:r>
      <w:proofErr w:type="gramStart"/>
      <w:r w:rsidRPr="002C3A22">
        <w:rPr>
          <w:szCs w:val="28"/>
        </w:rPr>
        <w:t>должности</w:t>
      </w:r>
      <w:proofErr w:type="gramEnd"/>
      <w:r w:rsidRPr="002C3A22">
        <w:rPr>
          <w:szCs w:val="28"/>
        </w:rPr>
        <w:t xml:space="preserve"> не </w:t>
      </w:r>
      <w:r>
        <w:rPr>
          <w:szCs w:val="28"/>
        </w:rPr>
        <w:t>являющиеся должностями муниципальн</w:t>
      </w:r>
      <w:r w:rsidRPr="002C3A22">
        <w:rPr>
          <w:szCs w:val="28"/>
        </w:rPr>
        <w:t>ой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службы 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</w:p>
    <w:p w:rsidR="004422B7" w:rsidRPr="002C3A22" w:rsidRDefault="004422B7" w:rsidP="0092101E">
      <w:pPr>
        <w:ind w:firstLine="708"/>
        <w:jc w:val="both"/>
        <w:rPr>
          <w:szCs w:val="28"/>
        </w:rPr>
      </w:pPr>
      <w:r w:rsidRPr="002C3A22">
        <w:rPr>
          <w:szCs w:val="28"/>
        </w:rPr>
        <w:t>3.1. Оплата тру</w:t>
      </w:r>
      <w:r>
        <w:rPr>
          <w:szCs w:val="28"/>
        </w:rPr>
        <w:t>да</w:t>
      </w:r>
      <w:r w:rsidRPr="002C3A22">
        <w:rPr>
          <w:szCs w:val="28"/>
        </w:rPr>
        <w:t xml:space="preserve"> работников органов м</w:t>
      </w:r>
      <w:r>
        <w:rPr>
          <w:szCs w:val="28"/>
        </w:rPr>
        <w:t>е</w:t>
      </w:r>
      <w:r w:rsidRPr="002C3A22">
        <w:rPr>
          <w:szCs w:val="28"/>
        </w:rPr>
        <w:t>ст</w:t>
      </w:r>
      <w:r>
        <w:rPr>
          <w:szCs w:val="28"/>
        </w:rPr>
        <w:t>ног</w:t>
      </w:r>
      <w:r w:rsidRPr="002C3A22">
        <w:rPr>
          <w:szCs w:val="28"/>
        </w:rPr>
        <w:t>о са</w:t>
      </w:r>
      <w:r>
        <w:rPr>
          <w:szCs w:val="28"/>
        </w:rPr>
        <w:t>моуправления,</w:t>
      </w:r>
      <w:r w:rsidR="0092101E">
        <w:rPr>
          <w:szCs w:val="28"/>
        </w:rPr>
        <w:t xml:space="preserve"> </w:t>
      </w:r>
      <w:r>
        <w:rPr>
          <w:szCs w:val="28"/>
        </w:rPr>
        <w:t>замещающих должности, не</w:t>
      </w:r>
      <w:r w:rsidRPr="002C3A22">
        <w:rPr>
          <w:szCs w:val="28"/>
        </w:rPr>
        <w:t xml:space="preserve"> являющиеся до</w:t>
      </w:r>
      <w:r>
        <w:rPr>
          <w:szCs w:val="28"/>
        </w:rPr>
        <w:t>лжностями муниципальной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службы в Чеченской Республике (далее — работник), производи</w:t>
      </w:r>
      <w:r>
        <w:rPr>
          <w:szCs w:val="28"/>
        </w:rPr>
        <w:t>т</w:t>
      </w:r>
      <w:r w:rsidRPr="002C3A22">
        <w:rPr>
          <w:szCs w:val="28"/>
        </w:rPr>
        <w:t xml:space="preserve">ся в </w:t>
      </w:r>
      <w:r>
        <w:rPr>
          <w:szCs w:val="28"/>
        </w:rPr>
        <w:t>фо</w:t>
      </w:r>
      <w:r w:rsidRPr="002C3A22">
        <w:rPr>
          <w:szCs w:val="28"/>
        </w:rPr>
        <w:t xml:space="preserve">рме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денежного содержания.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3.2. Денежное содержание работника сос</w:t>
      </w:r>
      <w:r>
        <w:rPr>
          <w:szCs w:val="28"/>
        </w:rPr>
        <w:t>т</w:t>
      </w:r>
      <w:r w:rsidRPr="002C3A22">
        <w:rPr>
          <w:szCs w:val="28"/>
        </w:rPr>
        <w:t>ои</w:t>
      </w:r>
      <w:r>
        <w:rPr>
          <w:szCs w:val="28"/>
        </w:rPr>
        <w:t>т</w:t>
      </w:r>
      <w:r w:rsidRPr="002C3A22">
        <w:rPr>
          <w:szCs w:val="28"/>
        </w:rPr>
        <w:t xml:space="preserve"> </w:t>
      </w:r>
      <w:proofErr w:type="gramStart"/>
      <w:r w:rsidRPr="002C3A22">
        <w:rPr>
          <w:szCs w:val="28"/>
        </w:rPr>
        <w:t>из</w:t>
      </w:r>
      <w:proofErr w:type="gramEnd"/>
      <w:r w:rsidRPr="002C3A22">
        <w:rPr>
          <w:szCs w:val="28"/>
        </w:rPr>
        <w:t xml:space="preserve"> месячного должностного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оклада (далее — должностной оклад) и ежемесячных иных дополнительных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выплат (далее - дополнительные выплаты).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3.3. К дополнительным выплатам относятся: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1) ежемесячная надбавка к должностному окладу за выслугу лет;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2) ежемесячная надбавка к должностному окладу за сложность, напряженность и высокие достижения в труде;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4) премии по результатам работы (размер не ограничивается);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5) ежемесячное денежное поощрение;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6) единовременная выплата при предоставлении ежегодного оплачиваемого отпуска;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lastRenderedPageBreak/>
        <w:t xml:space="preserve">7) материальная помощь, выплачиваемая за счет </w:t>
      </w:r>
      <w:proofErr w:type="gramStart"/>
      <w:r w:rsidRPr="002C3A22">
        <w:rPr>
          <w:szCs w:val="28"/>
        </w:rPr>
        <w:t>средств фонда оплаты труда работников</w:t>
      </w:r>
      <w:proofErr w:type="gramEnd"/>
      <w:r w:rsidRPr="002C3A22">
        <w:rPr>
          <w:szCs w:val="28"/>
        </w:rPr>
        <w:t>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3.4. Работникам выплачиваются: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3.4.1. Должностной оклад.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3.4.2. Ежемесячная надбавка к должностному окладу за выслугу лет в следующих размерах: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при стаже работы: в процентах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3 до 8 лет 10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8 до 13 лет 15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13 до 18 лет 20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18 до 23 лет 25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от 23 лет 30.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3.4.3. Ежемесячная надбавка к должностному окладу за сложность,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напряженность и высокие до</w:t>
      </w:r>
      <w:r>
        <w:rPr>
          <w:szCs w:val="28"/>
        </w:rPr>
        <w:t>с</w:t>
      </w:r>
      <w:r w:rsidRPr="002C3A22">
        <w:rPr>
          <w:szCs w:val="28"/>
        </w:rPr>
        <w:t xml:space="preserve">тижения в труде в размере от 50 до 100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процентов должностного оклада.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3.4.4. Ежемесячная процентная надбавка к должностному окладу </w:t>
      </w:r>
      <w:proofErr w:type="gramStart"/>
      <w:r w:rsidRPr="002C3A22">
        <w:rPr>
          <w:szCs w:val="28"/>
        </w:rPr>
        <w:t>за</w:t>
      </w:r>
      <w:proofErr w:type="gramEnd"/>
      <w:r w:rsidRPr="002C3A22">
        <w:rPr>
          <w:szCs w:val="28"/>
        </w:rPr>
        <w:t xml:space="preserve">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работу со сведениями, составляющими государственную тайну, выплачивается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по решению руководителя органа местного самоуправления в размерах, определяемых законодательством Российской Федерации.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3.4.5. Премии по результатам работы (максимальный размер не ограничивается), порядок выплаты которых определяется руководителем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органа местного самоуправления с учетом исполнения должностных обязанностей работников.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Работники, имеющие дисциплинарные взыскания, не подлежат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премированию в течение срока действия дисциплинарного</w:t>
      </w:r>
      <w:r>
        <w:rPr>
          <w:szCs w:val="28"/>
        </w:rPr>
        <w:t xml:space="preserve"> в</w:t>
      </w:r>
      <w:r w:rsidRPr="002C3A22">
        <w:rPr>
          <w:szCs w:val="28"/>
        </w:rPr>
        <w:t>зыскания.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>3</w:t>
      </w:r>
      <w:r>
        <w:rPr>
          <w:szCs w:val="28"/>
        </w:rPr>
        <w:t xml:space="preserve">.4.6. </w:t>
      </w:r>
      <w:proofErr w:type="gramStart"/>
      <w:r>
        <w:rPr>
          <w:szCs w:val="28"/>
        </w:rPr>
        <w:t>Ежемесячное денежное поощрение в размере</w:t>
      </w:r>
      <w:r w:rsidRPr="002C3A22">
        <w:rPr>
          <w:szCs w:val="28"/>
        </w:rPr>
        <w:t>] должно</w:t>
      </w:r>
      <w:r>
        <w:rPr>
          <w:szCs w:val="28"/>
        </w:rPr>
        <w:t xml:space="preserve">стного </w:t>
      </w:r>
      <w:r w:rsidRPr="002C3A22">
        <w:rPr>
          <w:szCs w:val="28"/>
        </w:rPr>
        <w:t>оклада.</w:t>
      </w:r>
      <w:proofErr w:type="gramEnd"/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3.4.7. Единовременная выплата при </w:t>
      </w:r>
      <w:proofErr w:type="spellStart"/>
      <w:r w:rsidRPr="002C3A22">
        <w:rPr>
          <w:szCs w:val="28"/>
        </w:rPr>
        <w:t>предос</w:t>
      </w:r>
      <w:r>
        <w:rPr>
          <w:szCs w:val="28"/>
        </w:rPr>
        <w:t>т</w:t>
      </w:r>
      <w:r w:rsidRPr="002C3A22">
        <w:rPr>
          <w:szCs w:val="28"/>
        </w:rPr>
        <w:t>авлеиии</w:t>
      </w:r>
      <w:proofErr w:type="spellEnd"/>
      <w:r w:rsidRPr="002C3A22">
        <w:rPr>
          <w:szCs w:val="28"/>
        </w:rPr>
        <w:t xml:space="preserve"> </w:t>
      </w:r>
      <w:proofErr w:type="gramStart"/>
      <w:r w:rsidRPr="002C3A22">
        <w:rPr>
          <w:szCs w:val="28"/>
        </w:rPr>
        <w:t>ежегодного</w:t>
      </w:r>
      <w:proofErr w:type="gramEnd"/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оплачи</w:t>
      </w:r>
      <w:r>
        <w:rPr>
          <w:szCs w:val="28"/>
        </w:rPr>
        <w:t xml:space="preserve">ваемого отпуска один раз в год - </w:t>
      </w:r>
      <w:proofErr w:type="gramStart"/>
      <w:r>
        <w:rPr>
          <w:szCs w:val="28"/>
        </w:rPr>
        <w:t>размере</w:t>
      </w:r>
      <w:proofErr w:type="gramEnd"/>
      <w:r w:rsidRPr="002C3A22">
        <w:rPr>
          <w:szCs w:val="28"/>
        </w:rPr>
        <w:t xml:space="preserve"> 2 оклад</w:t>
      </w:r>
      <w:r>
        <w:rPr>
          <w:szCs w:val="28"/>
        </w:rPr>
        <w:t>а</w:t>
      </w:r>
    </w:p>
    <w:p w:rsidR="004422B7" w:rsidRPr="002C3A22" w:rsidRDefault="004422B7" w:rsidP="004422B7">
      <w:pPr>
        <w:jc w:val="both"/>
        <w:rPr>
          <w:szCs w:val="28"/>
        </w:rPr>
      </w:pPr>
      <w:r>
        <w:rPr>
          <w:szCs w:val="28"/>
        </w:rPr>
        <w:t xml:space="preserve">(выплачивается за счет </w:t>
      </w:r>
      <w:proofErr w:type="gramStart"/>
      <w:r>
        <w:rPr>
          <w:szCs w:val="28"/>
        </w:rPr>
        <w:t>средст</w:t>
      </w:r>
      <w:r w:rsidRPr="002C3A22">
        <w:rPr>
          <w:szCs w:val="28"/>
        </w:rPr>
        <w:t>в фонда о</w:t>
      </w:r>
      <w:r>
        <w:rPr>
          <w:szCs w:val="28"/>
        </w:rPr>
        <w:t>платы труда</w:t>
      </w:r>
      <w:r w:rsidRPr="002C3A22">
        <w:rPr>
          <w:szCs w:val="28"/>
        </w:rPr>
        <w:t xml:space="preserve"> рабо</w:t>
      </w:r>
      <w:r>
        <w:rPr>
          <w:szCs w:val="28"/>
        </w:rPr>
        <w:t>тников</w:t>
      </w:r>
      <w:proofErr w:type="gramEnd"/>
      <w:r w:rsidRPr="002C3A22">
        <w:rPr>
          <w:szCs w:val="28"/>
        </w:rPr>
        <w:t>)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Единовременная выплата производи</w:t>
      </w:r>
      <w:r>
        <w:rPr>
          <w:szCs w:val="28"/>
        </w:rPr>
        <w:t>т</w:t>
      </w:r>
      <w:r w:rsidRPr="002C3A22">
        <w:rPr>
          <w:szCs w:val="28"/>
        </w:rPr>
        <w:t>ся на основании заявления работника о предоставлении ежегодного оплачиваемого отпуска или его части.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В случае</w:t>
      </w:r>
      <w:proofErr w:type="gramStart"/>
      <w:r w:rsidRPr="002C3A22">
        <w:rPr>
          <w:szCs w:val="28"/>
        </w:rPr>
        <w:t>,</w:t>
      </w:r>
      <w:proofErr w:type="gramEnd"/>
      <w:r w:rsidRPr="002C3A22">
        <w:rPr>
          <w:szCs w:val="28"/>
        </w:rPr>
        <w:t xml:space="preserve"> если работнику в течение календарного года ежегодный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оплачиваемый отпуск не предоставлялся, </w:t>
      </w:r>
      <w:proofErr w:type="spellStart"/>
      <w:proofErr w:type="gramStart"/>
      <w:r w:rsidRPr="002C3A22">
        <w:rPr>
          <w:szCs w:val="28"/>
        </w:rPr>
        <w:t>e</w:t>
      </w:r>
      <w:proofErr w:type="gramEnd"/>
      <w:r w:rsidRPr="002C3A22">
        <w:rPr>
          <w:szCs w:val="28"/>
        </w:rPr>
        <w:t>динoвpeмeн</w:t>
      </w:r>
      <w:r>
        <w:rPr>
          <w:szCs w:val="28"/>
        </w:rPr>
        <w:t>н</w:t>
      </w:r>
      <w:r w:rsidRPr="002C3A22">
        <w:rPr>
          <w:szCs w:val="28"/>
        </w:rPr>
        <w:t>aя</w:t>
      </w:r>
      <w:proofErr w:type="spellEnd"/>
      <w:r w:rsidRPr="002C3A22">
        <w:rPr>
          <w:szCs w:val="28"/>
        </w:rPr>
        <w:t xml:space="preserve"> выплата начисляется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и выплачивается ему в декабре пропорционально отработанному времени.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В случае</w:t>
      </w:r>
      <w:proofErr w:type="gramStart"/>
      <w:r w:rsidRPr="002C3A22">
        <w:rPr>
          <w:szCs w:val="28"/>
        </w:rPr>
        <w:t>,</w:t>
      </w:r>
      <w:proofErr w:type="gramEnd"/>
      <w:r w:rsidRPr="002C3A22">
        <w:rPr>
          <w:szCs w:val="28"/>
        </w:rPr>
        <w:t xml:space="preserve"> если ежегодный оплачиваемый отпуск предоставляется по частям, единовременная выплата производится при предоставлении одной из частей отпуска, продолжительностью не менее 14 дней, по выбору работника.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C26582">
        <w:rPr>
          <w:szCs w:val="28"/>
        </w:rPr>
        <w:t>3.4.8. Материальная</w:t>
      </w:r>
      <w:r w:rsidRPr="002C3A22">
        <w:rPr>
          <w:szCs w:val="28"/>
        </w:rPr>
        <w:t xml:space="preserve"> помощь в размере двух должностных окладов </w:t>
      </w:r>
      <w:proofErr w:type="gramStart"/>
      <w:r w:rsidRPr="002C3A22">
        <w:rPr>
          <w:szCs w:val="28"/>
        </w:rPr>
        <w:t>в</w:t>
      </w:r>
      <w:proofErr w:type="gramEnd"/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год.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3.5. Работнику предоставляется ежегодный отпуск с сохранением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замещаемой должности и денежного содержания.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3.6. При увольнении работника выплачивается денежная компенсация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за все неиспользованные отпуска. По письменному заявлению работника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неиспользованные отпуска могут быть предоставлены ему с последующим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lastRenderedPageBreak/>
        <w:t xml:space="preserve">увольнением (за исключением случаев увольнения за виновные действия).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При этом днем увольнения работника считается последний день отпуска.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3.7. При формировании годового фонда оплаты труда сверх суммы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средств, направляемых для выплаты должностных окладов работникам,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предусматриваются следующие средства на выплату: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а) ежемесячной надбавки к должностному окладу за выслугу лет -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в размере 2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б) ежемесячной надбавки к должностному окладу за сложность, </w:t>
      </w:r>
    </w:p>
    <w:p w:rsidR="004422B7" w:rsidRPr="002C3A22" w:rsidRDefault="004422B7" w:rsidP="004422B7">
      <w:pPr>
        <w:jc w:val="both"/>
        <w:rPr>
          <w:szCs w:val="28"/>
        </w:rPr>
      </w:pPr>
      <w:proofErr w:type="gramStart"/>
      <w:r w:rsidRPr="002C3A22">
        <w:rPr>
          <w:szCs w:val="28"/>
        </w:rPr>
        <w:t xml:space="preserve">напряженность и высокие достижения в труде - в размере 8,5 должностного </w:t>
      </w:r>
      <w:proofErr w:type="gramEnd"/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в) ежемесячной процентной надбавки к должностному окладу за работу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со сведениями, составляющими государственную тайну, - в размере 1,5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должностного оклада;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г) ежемесячного денежного поощрения - в размере 12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е) материальной помощи - в размере 2 должностных окладов;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ж) премий по результатам работы - в размере 3 должностных окладов.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3.8. Оплата труда работников осуществляется ежемесячно за счет </w:t>
      </w:r>
    </w:p>
    <w:p w:rsidR="004422B7" w:rsidRPr="002C3A22" w:rsidRDefault="004422B7" w:rsidP="004422B7">
      <w:pPr>
        <w:jc w:val="both"/>
        <w:rPr>
          <w:szCs w:val="28"/>
        </w:rPr>
      </w:pPr>
      <w:r w:rsidRPr="002C3A22">
        <w:rPr>
          <w:szCs w:val="28"/>
        </w:rPr>
        <w:t xml:space="preserve">средств бюджета соответствующего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  <w:r w:rsidRPr="002C3A22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2C3A22">
        <w:rPr>
          <w:szCs w:val="28"/>
        </w:rPr>
        <w:t>. Привлечение на указанные цели средств из внебюджетных источников не допускается.</w:t>
      </w:r>
    </w:p>
    <w:p w:rsidR="004422B7" w:rsidRPr="002C3A22" w:rsidRDefault="004422B7" w:rsidP="004422B7">
      <w:pPr>
        <w:ind w:firstLine="708"/>
        <w:jc w:val="both"/>
        <w:rPr>
          <w:szCs w:val="28"/>
        </w:rPr>
      </w:pPr>
      <w:r w:rsidRPr="002C3A22">
        <w:rPr>
          <w:szCs w:val="28"/>
        </w:rPr>
        <w:t xml:space="preserve">3.9. Размеры денежного содержания работников ежегодно </w:t>
      </w:r>
    </w:p>
    <w:p w:rsidR="004422B7" w:rsidRDefault="004422B7" w:rsidP="004422B7">
      <w:pPr>
        <w:jc w:val="both"/>
        <w:rPr>
          <w:szCs w:val="28"/>
        </w:rPr>
      </w:pPr>
      <w:r w:rsidRPr="002C3A22">
        <w:rPr>
          <w:szCs w:val="28"/>
        </w:rPr>
        <w:t>увеличиваются (индексируются) в соотве</w:t>
      </w:r>
      <w:r>
        <w:rPr>
          <w:szCs w:val="28"/>
        </w:rPr>
        <w:t>т</w:t>
      </w:r>
      <w:r w:rsidRPr="002C3A22">
        <w:rPr>
          <w:szCs w:val="28"/>
        </w:rPr>
        <w:t xml:space="preserve">ствии с бюджетом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  <w:r w:rsidRPr="002C3A22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2C3A22">
        <w:rPr>
          <w:szCs w:val="28"/>
        </w:rPr>
        <w:t xml:space="preserve">на соответствующий год с учетом уровня </w:t>
      </w:r>
      <w:r>
        <w:rPr>
          <w:szCs w:val="28"/>
        </w:rPr>
        <w:t>инф</w:t>
      </w:r>
      <w:r w:rsidRPr="002C3A22">
        <w:rPr>
          <w:szCs w:val="28"/>
        </w:rPr>
        <w:t>ляции (потребительских цен)</w:t>
      </w:r>
    </w:p>
    <w:p w:rsidR="004422B7" w:rsidRPr="00A348AD" w:rsidRDefault="009E1C53" w:rsidP="009E1C53">
      <w:r>
        <w:br w:type="page"/>
      </w:r>
    </w:p>
    <w:p w:rsidR="004422B7" w:rsidRDefault="00174B58" w:rsidP="009E1C53">
      <w:pPr>
        <w:pStyle w:val="af5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 w:rsidR="004422B7">
        <w:rPr>
          <w:rFonts w:ascii="Times New Roman" w:hAnsi="Times New Roman"/>
        </w:rPr>
        <w:t xml:space="preserve"> </w:t>
      </w:r>
    </w:p>
    <w:p w:rsidR="009E1C53" w:rsidRPr="009E1C53" w:rsidRDefault="009E1C53" w:rsidP="009E1C53">
      <w:pPr>
        <w:ind w:left="5954"/>
        <w:rPr>
          <w:sz w:val="24"/>
        </w:rPr>
      </w:pPr>
      <w:r>
        <w:rPr>
          <w:sz w:val="24"/>
        </w:rPr>
        <w:t>к</w:t>
      </w:r>
      <w:r w:rsidRPr="009E1C53">
        <w:rPr>
          <w:sz w:val="24"/>
        </w:rPr>
        <w:t xml:space="preserve"> Положению</w:t>
      </w:r>
    </w:p>
    <w:p w:rsidR="004422B7" w:rsidRDefault="009E1C53" w:rsidP="009E1C53">
      <w:pPr>
        <w:ind w:left="5954"/>
        <w:rPr>
          <w:sz w:val="24"/>
        </w:rPr>
      </w:pPr>
      <w:r w:rsidRPr="009E1C53">
        <w:rPr>
          <w:sz w:val="24"/>
        </w:rPr>
        <w:t xml:space="preserve">об условиях оплаты труда лиц, замещающих муниципальные  должности и должности муниципальной службы в </w:t>
      </w:r>
      <w:proofErr w:type="spellStart"/>
      <w:r w:rsidRPr="009E1C53">
        <w:rPr>
          <w:sz w:val="24"/>
        </w:rPr>
        <w:t>Курчалоевском</w:t>
      </w:r>
      <w:proofErr w:type="spellEnd"/>
      <w:r w:rsidRPr="009E1C53">
        <w:rPr>
          <w:sz w:val="24"/>
        </w:rPr>
        <w:t xml:space="preserve"> муниципальном районе Чеченской Республики</w:t>
      </w:r>
    </w:p>
    <w:p w:rsidR="004422B7" w:rsidRDefault="004422B7" w:rsidP="004422B7">
      <w:pPr>
        <w:jc w:val="center"/>
        <w:rPr>
          <w:sz w:val="24"/>
        </w:rPr>
      </w:pPr>
    </w:p>
    <w:p w:rsidR="004422B7" w:rsidRDefault="004422B7" w:rsidP="004422B7">
      <w:pPr>
        <w:jc w:val="center"/>
        <w:rPr>
          <w:sz w:val="24"/>
        </w:rPr>
      </w:pPr>
      <w:r>
        <w:rPr>
          <w:b/>
        </w:rPr>
        <w:t>Размеры</w:t>
      </w:r>
    </w:p>
    <w:p w:rsidR="004422B7" w:rsidRDefault="004422B7" w:rsidP="004422B7">
      <w:pPr>
        <w:jc w:val="center"/>
        <w:rPr>
          <w:b/>
        </w:rPr>
      </w:pPr>
    </w:p>
    <w:p w:rsidR="004422B7" w:rsidRDefault="004422B7" w:rsidP="004422B7">
      <w:pPr>
        <w:jc w:val="both"/>
        <w:rPr>
          <w:b/>
        </w:rPr>
      </w:pPr>
      <w:r>
        <w:rPr>
          <w:b/>
        </w:rPr>
        <w:t xml:space="preserve"> денежного вознаграждения и ежемесячного денежного поощрения лиц, замещающих муниципальные должности в </w:t>
      </w:r>
      <w:proofErr w:type="spellStart"/>
      <w:r>
        <w:rPr>
          <w:b/>
        </w:rPr>
        <w:t>Курчалоевском</w:t>
      </w:r>
      <w:proofErr w:type="spellEnd"/>
      <w:r>
        <w:rPr>
          <w:b/>
        </w:rPr>
        <w:t xml:space="preserve"> муниципальном районе Чеченской Республики</w:t>
      </w:r>
    </w:p>
    <w:p w:rsidR="004422B7" w:rsidRDefault="004422B7" w:rsidP="004422B7">
      <w:pPr>
        <w:jc w:val="both"/>
        <w:rPr>
          <w:b/>
        </w:rPr>
      </w:pPr>
    </w:p>
    <w:p w:rsidR="004422B7" w:rsidRDefault="004422B7" w:rsidP="004422B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00"/>
        <w:gridCol w:w="3285"/>
      </w:tblGrid>
      <w:tr w:rsidR="004422B7" w:rsidTr="0088375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8837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Наименование должности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88375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Денежное вознаграждение</w:t>
            </w:r>
          </w:p>
          <w:p w:rsidR="004422B7" w:rsidRDefault="004422B7" w:rsidP="008837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(руб. в месяц)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88375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Ежемесячное денежное поощрение</w:t>
            </w:r>
          </w:p>
        </w:tc>
      </w:tr>
      <w:tr w:rsidR="004422B7" w:rsidTr="0088375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88375C">
            <w:pPr>
              <w:jc w:val="both"/>
              <w:rPr>
                <w:b/>
                <w:sz w:val="32"/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Курчалоевского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9E1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12 552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9E1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</w:tr>
      <w:tr w:rsidR="004422B7" w:rsidTr="0088375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8837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депутатов </w:t>
            </w:r>
            <w:proofErr w:type="spellStart"/>
            <w:r>
              <w:rPr>
                <w:szCs w:val="28"/>
              </w:rPr>
              <w:t>Курчалоевского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9E1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10 669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B7" w:rsidRDefault="004422B7" w:rsidP="009E1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</w:tr>
    </w:tbl>
    <w:p w:rsidR="004422B7" w:rsidRDefault="004422B7" w:rsidP="004422B7">
      <w:pPr>
        <w:jc w:val="both"/>
        <w:rPr>
          <w:b/>
          <w:sz w:val="32"/>
          <w:szCs w:val="28"/>
        </w:rPr>
      </w:pPr>
    </w:p>
    <w:p w:rsidR="004422B7" w:rsidRDefault="004422B7" w:rsidP="004422B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DE5890" w:rsidRDefault="00DE5890" w:rsidP="00DE5890">
      <w:pPr>
        <w:pStyle w:val="af5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</w:t>
      </w:r>
    </w:p>
    <w:p w:rsidR="00DE5890" w:rsidRPr="009E1C53" w:rsidRDefault="00DE5890" w:rsidP="00DE5890">
      <w:pPr>
        <w:ind w:left="5954"/>
        <w:rPr>
          <w:sz w:val="24"/>
        </w:rPr>
      </w:pPr>
      <w:r>
        <w:rPr>
          <w:sz w:val="24"/>
        </w:rPr>
        <w:t>к</w:t>
      </w:r>
      <w:r w:rsidRPr="009E1C53">
        <w:rPr>
          <w:sz w:val="24"/>
        </w:rPr>
        <w:t xml:space="preserve"> Положению</w:t>
      </w:r>
    </w:p>
    <w:p w:rsidR="004422B7" w:rsidRDefault="00DE5890" w:rsidP="00DE5890">
      <w:pPr>
        <w:ind w:left="5954"/>
        <w:rPr>
          <w:sz w:val="24"/>
        </w:rPr>
      </w:pPr>
      <w:r w:rsidRPr="009E1C53">
        <w:rPr>
          <w:sz w:val="24"/>
        </w:rPr>
        <w:t xml:space="preserve">об условиях оплаты труда лиц, замещающих муниципальные  должности и должности муниципальной службы в </w:t>
      </w:r>
      <w:proofErr w:type="spellStart"/>
      <w:r w:rsidRPr="009E1C53">
        <w:rPr>
          <w:sz w:val="24"/>
        </w:rPr>
        <w:t>Курчалоевском</w:t>
      </w:r>
      <w:proofErr w:type="spellEnd"/>
      <w:r w:rsidRPr="009E1C53">
        <w:rPr>
          <w:sz w:val="24"/>
        </w:rPr>
        <w:t xml:space="preserve"> муниципальном районе Чеченской Республики</w:t>
      </w:r>
    </w:p>
    <w:p w:rsidR="004422B7" w:rsidRDefault="004422B7" w:rsidP="004422B7">
      <w:pPr>
        <w:ind w:right="-1"/>
        <w:jc w:val="center"/>
        <w:rPr>
          <w:b/>
          <w:szCs w:val="28"/>
        </w:rPr>
      </w:pPr>
    </w:p>
    <w:p w:rsidR="004422B7" w:rsidRDefault="004422B7" w:rsidP="004422B7">
      <w:pPr>
        <w:ind w:right="-1"/>
        <w:jc w:val="center"/>
        <w:rPr>
          <w:b/>
          <w:szCs w:val="28"/>
        </w:rPr>
      </w:pPr>
    </w:p>
    <w:p w:rsidR="004422B7" w:rsidRDefault="004422B7" w:rsidP="004422B7">
      <w:pPr>
        <w:ind w:right="-1"/>
        <w:jc w:val="center"/>
        <w:rPr>
          <w:b/>
          <w:szCs w:val="28"/>
        </w:rPr>
      </w:pPr>
    </w:p>
    <w:p w:rsidR="004422B7" w:rsidRPr="00F824B8" w:rsidRDefault="004422B7" w:rsidP="004422B7">
      <w:pPr>
        <w:ind w:right="-1"/>
        <w:jc w:val="center"/>
        <w:rPr>
          <w:b/>
          <w:sz w:val="32"/>
          <w:szCs w:val="28"/>
        </w:rPr>
      </w:pPr>
      <w:r w:rsidRPr="00F824B8">
        <w:rPr>
          <w:b/>
          <w:sz w:val="32"/>
          <w:szCs w:val="28"/>
        </w:rPr>
        <w:t>Раздел №1</w:t>
      </w:r>
    </w:p>
    <w:p w:rsidR="004422B7" w:rsidRDefault="004422B7" w:rsidP="004422B7">
      <w:pPr>
        <w:ind w:left="4956" w:right="-1"/>
        <w:jc w:val="both"/>
        <w:rPr>
          <w:szCs w:val="28"/>
        </w:rPr>
      </w:pPr>
    </w:p>
    <w:p w:rsidR="004422B7" w:rsidRPr="007E0034" w:rsidRDefault="004422B7" w:rsidP="004422B7">
      <w:pPr>
        <w:rPr>
          <w:b/>
          <w:szCs w:val="28"/>
        </w:rPr>
      </w:pPr>
      <w:r w:rsidRPr="007E0034">
        <w:rPr>
          <w:b/>
          <w:szCs w:val="28"/>
        </w:rPr>
        <w:t xml:space="preserve">Размеры должностных окладов и ежемесячного денежного поощрения муниципальных служащих </w:t>
      </w:r>
      <w:r>
        <w:rPr>
          <w:b/>
          <w:szCs w:val="28"/>
        </w:rPr>
        <w:t xml:space="preserve">в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</w:t>
      </w:r>
      <w:r w:rsidRPr="007E0034">
        <w:rPr>
          <w:b/>
          <w:szCs w:val="28"/>
        </w:rPr>
        <w:t>муниципального района Чеченской Республики</w:t>
      </w:r>
    </w:p>
    <w:p w:rsidR="004422B7" w:rsidRDefault="004422B7" w:rsidP="004422B7">
      <w:pPr>
        <w:rPr>
          <w:b/>
        </w:rPr>
      </w:pPr>
    </w:p>
    <w:p w:rsidR="004422B7" w:rsidRDefault="004422B7" w:rsidP="0044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2224"/>
        <w:gridCol w:w="2192"/>
      </w:tblGrid>
      <w:tr w:rsidR="004422B7" w:rsidTr="00787235">
        <w:trPr>
          <w:trHeight w:val="7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Размер месячного должностного оклада (руб.) </w:t>
            </w:r>
          </w:p>
        </w:tc>
      </w:tr>
      <w:tr w:rsidR="004422B7" w:rsidTr="0078723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</w:p>
        </w:tc>
      </w:tr>
      <w:tr w:rsidR="004422B7" w:rsidTr="00787235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денежное поощрение</w:t>
            </w:r>
          </w:p>
        </w:tc>
      </w:tr>
      <w:tr w:rsidR="004422B7" w:rsidTr="0078723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Глава администрации района</w:t>
            </w:r>
          </w:p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9 158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</w:tc>
      </w:tr>
      <w:tr w:rsidR="004422B7" w:rsidTr="0078723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Default="004422B7" w:rsidP="0088375C">
            <w:pPr>
              <w:jc w:val="center"/>
              <w:rPr>
                <w:szCs w:val="28"/>
              </w:rPr>
            </w:pPr>
          </w:p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7 290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Default="004422B7" w:rsidP="0088375C">
            <w:pPr>
              <w:jc w:val="center"/>
              <w:rPr>
                <w:szCs w:val="28"/>
              </w:rPr>
            </w:pPr>
          </w:p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6 977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района – управляющий 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6.544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Помощник главы администрации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5.033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 администрации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5.352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4.702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</w:pPr>
            <w:r>
              <w:rPr>
                <w:szCs w:val="28"/>
              </w:rPr>
              <w:t>2.8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4.255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</w:pPr>
            <w:r>
              <w:rPr>
                <w:szCs w:val="28"/>
              </w:rPr>
              <w:t>2.8</w:t>
            </w:r>
          </w:p>
        </w:tc>
      </w:tr>
      <w:tr w:rsidR="004422B7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4.184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</w:pPr>
            <w:r>
              <w:rPr>
                <w:szCs w:val="28"/>
              </w:rPr>
              <w:t>2.5</w:t>
            </w:r>
          </w:p>
        </w:tc>
      </w:tr>
      <w:tr w:rsidR="005B3EEB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B" w:rsidRDefault="005B3EEB" w:rsidP="0088375C">
            <w:pPr>
              <w:rPr>
                <w:szCs w:val="28"/>
              </w:rPr>
            </w:pPr>
            <w:r>
              <w:rPr>
                <w:szCs w:val="28"/>
              </w:rPr>
              <w:t>Специалист 2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B" w:rsidRPr="005B3EEB" w:rsidRDefault="005B3EEB" w:rsidP="005B3EEB">
            <w:pPr>
              <w:jc w:val="center"/>
              <w:rPr>
                <w:color w:val="FF0000"/>
                <w:szCs w:val="28"/>
              </w:rPr>
            </w:pPr>
            <w:r w:rsidRPr="005B3EEB">
              <w:rPr>
                <w:color w:val="FF0000"/>
                <w:szCs w:val="28"/>
              </w:rPr>
              <w:t>4 023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B" w:rsidRPr="005B3EEB" w:rsidRDefault="005B3EEB" w:rsidP="005B3EEB">
            <w:pPr>
              <w:jc w:val="center"/>
              <w:rPr>
                <w:color w:val="FF0000"/>
                <w:szCs w:val="28"/>
              </w:rPr>
            </w:pPr>
            <w:r w:rsidRPr="005B3EEB">
              <w:rPr>
                <w:color w:val="FF0000"/>
                <w:szCs w:val="28"/>
              </w:rPr>
              <w:t>2.5</w:t>
            </w:r>
          </w:p>
        </w:tc>
      </w:tr>
      <w:tr w:rsidR="005B3EEB" w:rsidTr="0078723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B" w:rsidRDefault="005B3EEB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B" w:rsidRPr="005B3EEB" w:rsidRDefault="005B3EEB" w:rsidP="005B3EEB">
            <w:pPr>
              <w:jc w:val="center"/>
              <w:rPr>
                <w:color w:val="FF0000"/>
                <w:szCs w:val="28"/>
              </w:rPr>
            </w:pPr>
            <w:r w:rsidRPr="005B3EEB">
              <w:rPr>
                <w:color w:val="FF0000"/>
                <w:szCs w:val="28"/>
              </w:rPr>
              <w:t>3 686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B" w:rsidRPr="005B3EEB" w:rsidRDefault="005B3EEB" w:rsidP="005B3EEB">
            <w:pPr>
              <w:jc w:val="center"/>
              <w:rPr>
                <w:color w:val="FF0000"/>
                <w:szCs w:val="28"/>
              </w:rPr>
            </w:pPr>
            <w:r w:rsidRPr="005B3EEB">
              <w:rPr>
                <w:color w:val="FF0000"/>
                <w:szCs w:val="28"/>
              </w:rPr>
              <w:t>2.5</w:t>
            </w:r>
          </w:p>
        </w:tc>
      </w:tr>
    </w:tbl>
    <w:p w:rsidR="00787235" w:rsidRDefault="00787235" w:rsidP="004422B7">
      <w:pPr>
        <w:rPr>
          <w:b/>
          <w:sz w:val="32"/>
          <w:szCs w:val="28"/>
        </w:rPr>
      </w:pPr>
    </w:p>
    <w:p w:rsidR="004422B7" w:rsidRDefault="004422B7" w:rsidP="004422B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Раздел №2</w:t>
      </w:r>
    </w:p>
    <w:p w:rsidR="004422B7" w:rsidRDefault="004422B7" w:rsidP="004422B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Размеры должностных окладов  и ежемесячного денежного поощрения  муниципальных служащих  в отделах, управлениях являющихся органами местной администрации </w:t>
      </w:r>
      <w:proofErr w:type="spellStart"/>
      <w:r>
        <w:rPr>
          <w:b/>
          <w:sz w:val="32"/>
          <w:szCs w:val="28"/>
        </w:rPr>
        <w:t>Курчалоевского</w:t>
      </w:r>
      <w:proofErr w:type="spellEnd"/>
      <w:r>
        <w:rPr>
          <w:b/>
          <w:sz w:val="32"/>
          <w:szCs w:val="28"/>
        </w:rPr>
        <w:t xml:space="preserve"> муниципального  района.</w:t>
      </w:r>
    </w:p>
    <w:p w:rsidR="004422B7" w:rsidRDefault="004422B7" w:rsidP="0044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2202"/>
        <w:gridCol w:w="2143"/>
      </w:tblGrid>
      <w:tr w:rsidR="004422B7" w:rsidTr="0088375C">
        <w:trPr>
          <w:trHeight w:val="7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Размер месячного должностного оклада (руб.) </w:t>
            </w:r>
          </w:p>
        </w:tc>
      </w:tr>
      <w:tr w:rsidR="004422B7" w:rsidTr="0088375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</w:p>
        </w:tc>
      </w:tr>
      <w:tr w:rsidR="004422B7" w:rsidTr="0088375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денежное поощрение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Начальник (руководитель, директор, председатель) отдела,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(руководителя, директора, председателя) отдела,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</w:pPr>
            <w:r>
              <w:t>2,8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</w:pPr>
            <w:r>
              <w:t>2,8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</w:pPr>
            <w:r>
              <w:t>2,5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>Специалист 2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  <w:tr w:rsidR="004422B7" w:rsidTr="0088375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</w:tbl>
    <w:p w:rsidR="004422B7" w:rsidRPr="00C206D8" w:rsidRDefault="004422B7" w:rsidP="004422B7">
      <w:pPr>
        <w:rPr>
          <w:b/>
          <w:sz w:val="32"/>
          <w:szCs w:val="28"/>
        </w:rPr>
      </w:pPr>
    </w:p>
    <w:p w:rsidR="004422B7" w:rsidRDefault="004422B7" w:rsidP="004422B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Раздел №3</w:t>
      </w:r>
    </w:p>
    <w:p w:rsidR="004422B7" w:rsidRDefault="004422B7" w:rsidP="004422B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Размеры должностных окладов  и ежемесячного денежного поощрения  муниципальных служащих  в аппарате Совета депутатов </w:t>
      </w:r>
      <w:proofErr w:type="spellStart"/>
      <w:r>
        <w:rPr>
          <w:b/>
          <w:sz w:val="32"/>
          <w:szCs w:val="28"/>
        </w:rPr>
        <w:t>Курчалоевского</w:t>
      </w:r>
      <w:proofErr w:type="spellEnd"/>
      <w:r>
        <w:rPr>
          <w:b/>
          <w:sz w:val="32"/>
          <w:szCs w:val="28"/>
        </w:rPr>
        <w:t xml:space="preserve"> муниципального  района.</w:t>
      </w:r>
    </w:p>
    <w:p w:rsidR="004422B7" w:rsidRDefault="004422B7" w:rsidP="004422B7">
      <w:pPr>
        <w:rPr>
          <w:b/>
          <w:sz w:val="32"/>
          <w:szCs w:val="28"/>
        </w:rPr>
      </w:pPr>
    </w:p>
    <w:p w:rsidR="004422B7" w:rsidRDefault="004422B7" w:rsidP="004422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917"/>
        <w:gridCol w:w="3329"/>
      </w:tblGrid>
      <w:tr w:rsidR="004422B7" w:rsidTr="00787235">
        <w:trPr>
          <w:trHeight w:val="8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месячного должностного оклада (руб.)</w:t>
            </w:r>
          </w:p>
        </w:tc>
      </w:tr>
      <w:tr w:rsidR="004422B7" w:rsidTr="00787235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</w:p>
        </w:tc>
      </w:tr>
      <w:tr w:rsidR="004422B7" w:rsidTr="00787235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7" w:rsidRDefault="004422B7" w:rsidP="008837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денежное поощрение</w:t>
            </w:r>
          </w:p>
        </w:tc>
      </w:tr>
      <w:tr w:rsidR="004422B7" w:rsidTr="0078723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аппарата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6 977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422B7" w:rsidTr="0078723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5 220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4422B7" w:rsidTr="0078723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4.702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4422B7" w:rsidTr="0078723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4.255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7" w:rsidRDefault="004422B7" w:rsidP="00883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</w:tbl>
    <w:p w:rsidR="004422B7" w:rsidRDefault="004422B7" w:rsidP="004422B7">
      <w:pPr>
        <w:rPr>
          <w:b/>
          <w:sz w:val="32"/>
          <w:szCs w:val="28"/>
        </w:rPr>
      </w:pPr>
    </w:p>
    <w:p w:rsidR="004422B7" w:rsidRDefault="004422B7" w:rsidP="004422B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Раздел №4</w:t>
      </w:r>
    </w:p>
    <w:p w:rsidR="004422B7" w:rsidRPr="00C206D8" w:rsidRDefault="004422B7" w:rsidP="004422B7">
      <w:pPr>
        <w:pStyle w:val="1"/>
      </w:pPr>
    </w:p>
    <w:p w:rsidR="004422B7" w:rsidRPr="00C206D8" w:rsidRDefault="004422B7" w:rsidP="004422B7">
      <w:pPr>
        <w:pStyle w:val="1"/>
      </w:pPr>
      <w:r w:rsidRPr="00C206D8">
        <w:t xml:space="preserve">Размеры должностных окладов работников </w:t>
      </w:r>
      <w:proofErr w:type="spellStart"/>
      <w:r w:rsidRPr="00C206D8">
        <w:rPr>
          <w:szCs w:val="28"/>
        </w:rPr>
        <w:t>Курчалоевского</w:t>
      </w:r>
      <w:proofErr w:type="spellEnd"/>
      <w:r w:rsidRPr="00C206D8">
        <w:rPr>
          <w:szCs w:val="28"/>
        </w:rPr>
        <w:t xml:space="preserve"> </w:t>
      </w:r>
      <w:r w:rsidRPr="00C206D8">
        <w:t>муниципального района, замещающих должности, не являющиеся должностями муниципальной службы</w:t>
      </w:r>
    </w:p>
    <w:p w:rsidR="004422B7" w:rsidRDefault="004422B7" w:rsidP="004422B7">
      <w:pPr>
        <w:rPr>
          <w:szCs w:val="28"/>
        </w:rPr>
      </w:pPr>
    </w:p>
    <w:p w:rsidR="004422B7" w:rsidRPr="00C206D8" w:rsidRDefault="004422B7" w:rsidP="004422B7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621"/>
      </w:tblGrid>
      <w:tr w:rsidR="004422B7" w:rsidRPr="00C206D8" w:rsidTr="004422B7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Pr="00C206D8" w:rsidRDefault="004422B7" w:rsidP="0088375C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7" w:rsidRPr="00C206D8" w:rsidRDefault="004422B7" w:rsidP="0088375C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8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4422B7" w:rsidRPr="00C206D8" w:rsidTr="004422B7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Pr="00C206D8" w:rsidRDefault="004422B7" w:rsidP="008837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6D8">
              <w:rPr>
                <w:rFonts w:ascii="Times New Roman" w:hAnsi="Times New Roman" w:cs="Times New Roman"/>
                <w:sz w:val="28"/>
                <w:szCs w:val="28"/>
              </w:rPr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7" w:rsidRPr="00C206D8" w:rsidRDefault="004422B7" w:rsidP="0088375C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3.462</w:t>
            </w:r>
          </w:p>
        </w:tc>
      </w:tr>
      <w:tr w:rsidR="004422B7" w:rsidRPr="00C206D8" w:rsidTr="004422B7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Pr="00C206D8" w:rsidRDefault="004422B7" w:rsidP="008837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секретарь-машинистка, курьер, слесарь, плотник, токарь, маляр, штукатур, повар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7" w:rsidRPr="00C206D8" w:rsidRDefault="004422B7" w:rsidP="0088375C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4422B7" w:rsidRPr="00C206D8" w:rsidTr="004422B7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7" w:rsidRPr="00C206D8" w:rsidRDefault="004422B7" w:rsidP="008837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6D8">
              <w:rPr>
                <w:rFonts w:ascii="Times New Roman" w:hAnsi="Times New Roman" w:cs="Times New Roman"/>
                <w:sz w:val="28"/>
                <w:szCs w:val="28"/>
              </w:rPr>
              <w:t>Сторож, кочегар, истопник, уборщик производственных помещений, кухонный рабочий, официант, рабочий, дворник, прачка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7" w:rsidRPr="00C206D8" w:rsidRDefault="004422B7" w:rsidP="0088375C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4422B7" w:rsidRDefault="004422B7" w:rsidP="004422B7">
      <w:pPr>
        <w:rPr>
          <w:b/>
          <w:sz w:val="32"/>
          <w:szCs w:val="28"/>
        </w:rPr>
      </w:pPr>
    </w:p>
    <w:p w:rsidR="004422B7" w:rsidRPr="00892F0E" w:rsidRDefault="004422B7" w:rsidP="00892F0E">
      <w:pPr>
        <w:rPr>
          <w:szCs w:val="28"/>
        </w:rPr>
      </w:pPr>
    </w:p>
    <w:sectPr w:rsidR="004422B7" w:rsidRPr="00892F0E" w:rsidSect="00E61A26">
      <w:headerReference w:type="default" r:id="rId10"/>
      <w:headerReference w:type="first" r:id="rId11"/>
      <w:pgSz w:w="11906" w:h="16838"/>
      <w:pgMar w:top="1134" w:right="567" w:bottom="1134" w:left="1701" w:header="56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FC" w:rsidRDefault="00ED15FC" w:rsidP="00F55ED0">
      <w:r>
        <w:separator/>
      </w:r>
    </w:p>
  </w:endnote>
  <w:endnote w:type="continuationSeparator" w:id="0">
    <w:p w:rsidR="00ED15FC" w:rsidRDefault="00ED15FC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FC" w:rsidRDefault="00ED15FC" w:rsidP="00F55ED0">
      <w:r>
        <w:separator/>
      </w:r>
    </w:p>
  </w:footnote>
  <w:footnote w:type="continuationSeparator" w:id="0">
    <w:p w:rsidR="00ED15FC" w:rsidRDefault="00ED15FC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991256"/>
      <w:docPartObj>
        <w:docPartGallery w:val="Page Numbers (Top of Page)"/>
        <w:docPartUnique/>
      </w:docPartObj>
    </w:sdtPr>
    <w:sdtEndPr/>
    <w:sdtContent>
      <w:p w:rsidR="00DE55EE" w:rsidRDefault="00DE5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5E">
          <w:rPr>
            <w:noProof/>
          </w:rPr>
          <w:t>13</w:t>
        </w:r>
        <w:r>
          <w:fldChar w:fldCharType="end"/>
        </w:r>
      </w:p>
    </w:sdtContent>
  </w:sdt>
  <w:p w:rsidR="00F55ED0" w:rsidRPr="00F55ED0" w:rsidRDefault="00F55ED0" w:rsidP="00F55ED0">
    <w:pPr>
      <w:pStyle w:val="ab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9" w:rsidRPr="00523AF9" w:rsidRDefault="00523AF9" w:rsidP="00523AF9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9C"/>
    <w:multiLevelType w:val="hybridMultilevel"/>
    <w:tmpl w:val="8EC22F68"/>
    <w:lvl w:ilvl="0" w:tplc="F454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E31CA"/>
    <w:multiLevelType w:val="multilevel"/>
    <w:tmpl w:val="0D54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1EF7AC5"/>
    <w:multiLevelType w:val="hybridMultilevel"/>
    <w:tmpl w:val="CE3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29EA"/>
    <w:multiLevelType w:val="multilevel"/>
    <w:tmpl w:val="7EA63FA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CB39BB"/>
    <w:multiLevelType w:val="hybridMultilevel"/>
    <w:tmpl w:val="9962CAB6"/>
    <w:lvl w:ilvl="0" w:tplc="E40E7088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37C18"/>
    <w:rsid w:val="000536DB"/>
    <w:rsid w:val="000772DB"/>
    <w:rsid w:val="00097A7E"/>
    <w:rsid w:val="000A6C3B"/>
    <w:rsid w:val="000C730E"/>
    <w:rsid w:val="000D1CF3"/>
    <w:rsid w:val="000D76FD"/>
    <w:rsid w:val="000E7492"/>
    <w:rsid w:val="000F0CA2"/>
    <w:rsid w:val="0010549E"/>
    <w:rsid w:val="0012272F"/>
    <w:rsid w:val="00126974"/>
    <w:rsid w:val="001269A8"/>
    <w:rsid w:val="00162E8F"/>
    <w:rsid w:val="00174B58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47373"/>
    <w:rsid w:val="002604EA"/>
    <w:rsid w:val="0027603A"/>
    <w:rsid w:val="00282D25"/>
    <w:rsid w:val="00292841"/>
    <w:rsid w:val="00293E75"/>
    <w:rsid w:val="00297299"/>
    <w:rsid w:val="002A384C"/>
    <w:rsid w:val="002B3857"/>
    <w:rsid w:val="002E50B3"/>
    <w:rsid w:val="002F33BF"/>
    <w:rsid w:val="002F5F0D"/>
    <w:rsid w:val="002F5FB5"/>
    <w:rsid w:val="002F6D03"/>
    <w:rsid w:val="0030710B"/>
    <w:rsid w:val="0031127F"/>
    <w:rsid w:val="003117D3"/>
    <w:rsid w:val="003205A7"/>
    <w:rsid w:val="00321BE2"/>
    <w:rsid w:val="00321DC7"/>
    <w:rsid w:val="00330327"/>
    <w:rsid w:val="00333E02"/>
    <w:rsid w:val="00337B37"/>
    <w:rsid w:val="00342746"/>
    <w:rsid w:val="00351B30"/>
    <w:rsid w:val="003543AB"/>
    <w:rsid w:val="00357413"/>
    <w:rsid w:val="0036345D"/>
    <w:rsid w:val="00374CA8"/>
    <w:rsid w:val="00376293"/>
    <w:rsid w:val="003A0443"/>
    <w:rsid w:val="003A1929"/>
    <w:rsid w:val="003A7388"/>
    <w:rsid w:val="003E4C18"/>
    <w:rsid w:val="00410F16"/>
    <w:rsid w:val="004422B7"/>
    <w:rsid w:val="00471902"/>
    <w:rsid w:val="00474A61"/>
    <w:rsid w:val="004813A1"/>
    <w:rsid w:val="004A05E3"/>
    <w:rsid w:val="004A2D77"/>
    <w:rsid w:val="004B3B57"/>
    <w:rsid w:val="004D047A"/>
    <w:rsid w:val="004D432F"/>
    <w:rsid w:val="004D5584"/>
    <w:rsid w:val="004E1C0E"/>
    <w:rsid w:val="004E2FDC"/>
    <w:rsid w:val="004E4E02"/>
    <w:rsid w:val="00504738"/>
    <w:rsid w:val="00512271"/>
    <w:rsid w:val="00523AF9"/>
    <w:rsid w:val="005367F3"/>
    <w:rsid w:val="005540BC"/>
    <w:rsid w:val="0056332E"/>
    <w:rsid w:val="00565B2D"/>
    <w:rsid w:val="00566ECE"/>
    <w:rsid w:val="005815B4"/>
    <w:rsid w:val="00585581"/>
    <w:rsid w:val="00586071"/>
    <w:rsid w:val="00586752"/>
    <w:rsid w:val="005B3EEB"/>
    <w:rsid w:val="005B70F3"/>
    <w:rsid w:val="005C0CE5"/>
    <w:rsid w:val="005C3AE9"/>
    <w:rsid w:val="005E704C"/>
    <w:rsid w:val="00602554"/>
    <w:rsid w:val="00622246"/>
    <w:rsid w:val="00632982"/>
    <w:rsid w:val="00643196"/>
    <w:rsid w:val="00653149"/>
    <w:rsid w:val="00663920"/>
    <w:rsid w:val="00664ED5"/>
    <w:rsid w:val="006734AE"/>
    <w:rsid w:val="006A0829"/>
    <w:rsid w:val="006A7180"/>
    <w:rsid w:val="006B44C3"/>
    <w:rsid w:val="006B4C46"/>
    <w:rsid w:val="006B736B"/>
    <w:rsid w:val="006C1C98"/>
    <w:rsid w:val="006C2438"/>
    <w:rsid w:val="006D6BBB"/>
    <w:rsid w:val="006E425B"/>
    <w:rsid w:val="006E4994"/>
    <w:rsid w:val="006E55DC"/>
    <w:rsid w:val="006F48B0"/>
    <w:rsid w:val="0070364D"/>
    <w:rsid w:val="00712054"/>
    <w:rsid w:val="0076217F"/>
    <w:rsid w:val="00784564"/>
    <w:rsid w:val="00784B53"/>
    <w:rsid w:val="00787235"/>
    <w:rsid w:val="00792F46"/>
    <w:rsid w:val="00794091"/>
    <w:rsid w:val="007C2DDB"/>
    <w:rsid w:val="007D09E1"/>
    <w:rsid w:val="007D72E4"/>
    <w:rsid w:val="007E3DAA"/>
    <w:rsid w:val="007E5791"/>
    <w:rsid w:val="007E74F1"/>
    <w:rsid w:val="007F4612"/>
    <w:rsid w:val="007F76F6"/>
    <w:rsid w:val="007F7D67"/>
    <w:rsid w:val="0080159C"/>
    <w:rsid w:val="00801A54"/>
    <w:rsid w:val="00810895"/>
    <w:rsid w:val="00830F44"/>
    <w:rsid w:val="00833BA3"/>
    <w:rsid w:val="00872D70"/>
    <w:rsid w:val="00880B6A"/>
    <w:rsid w:val="00892F0E"/>
    <w:rsid w:val="008967A4"/>
    <w:rsid w:val="008A0638"/>
    <w:rsid w:val="008B7C12"/>
    <w:rsid w:val="008D5D6E"/>
    <w:rsid w:val="008E2342"/>
    <w:rsid w:val="009135FE"/>
    <w:rsid w:val="0092101E"/>
    <w:rsid w:val="009274FE"/>
    <w:rsid w:val="00967F58"/>
    <w:rsid w:val="009729D9"/>
    <w:rsid w:val="0097769D"/>
    <w:rsid w:val="009818B7"/>
    <w:rsid w:val="00982F93"/>
    <w:rsid w:val="0099516C"/>
    <w:rsid w:val="009A1710"/>
    <w:rsid w:val="009A303F"/>
    <w:rsid w:val="009B1D41"/>
    <w:rsid w:val="009C7E8C"/>
    <w:rsid w:val="009E1C53"/>
    <w:rsid w:val="009F60FE"/>
    <w:rsid w:val="00A07C5B"/>
    <w:rsid w:val="00A11225"/>
    <w:rsid w:val="00A1333D"/>
    <w:rsid w:val="00A14D7F"/>
    <w:rsid w:val="00A17E5A"/>
    <w:rsid w:val="00A230F2"/>
    <w:rsid w:val="00A24430"/>
    <w:rsid w:val="00A27AE3"/>
    <w:rsid w:val="00A30AB8"/>
    <w:rsid w:val="00A358C4"/>
    <w:rsid w:val="00A4329D"/>
    <w:rsid w:val="00A732D5"/>
    <w:rsid w:val="00A76345"/>
    <w:rsid w:val="00A81FBF"/>
    <w:rsid w:val="00A926F1"/>
    <w:rsid w:val="00A971E8"/>
    <w:rsid w:val="00AA70C2"/>
    <w:rsid w:val="00AB45A0"/>
    <w:rsid w:val="00AE0456"/>
    <w:rsid w:val="00B462A5"/>
    <w:rsid w:val="00B47B82"/>
    <w:rsid w:val="00B5734F"/>
    <w:rsid w:val="00B6397E"/>
    <w:rsid w:val="00B7115E"/>
    <w:rsid w:val="00B82B64"/>
    <w:rsid w:val="00B90731"/>
    <w:rsid w:val="00BA1BEE"/>
    <w:rsid w:val="00BA29EA"/>
    <w:rsid w:val="00BC4BA6"/>
    <w:rsid w:val="00BD008B"/>
    <w:rsid w:val="00BD3719"/>
    <w:rsid w:val="00BD70CF"/>
    <w:rsid w:val="00BE3394"/>
    <w:rsid w:val="00BE4B3C"/>
    <w:rsid w:val="00BF4D98"/>
    <w:rsid w:val="00C10EA4"/>
    <w:rsid w:val="00C15C94"/>
    <w:rsid w:val="00C24889"/>
    <w:rsid w:val="00C40BCE"/>
    <w:rsid w:val="00C41B2C"/>
    <w:rsid w:val="00C50D4A"/>
    <w:rsid w:val="00C74A95"/>
    <w:rsid w:val="00C834D3"/>
    <w:rsid w:val="00C950D5"/>
    <w:rsid w:val="00CA36C2"/>
    <w:rsid w:val="00CA511E"/>
    <w:rsid w:val="00CB4549"/>
    <w:rsid w:val="00CB746E"/>
    <w:rsid w:val="00CC1A54"/>
    <w:rsid w:val="00CE09A3"/>
    <w:rsid w:val="00CE3CAB"/>
    <w:rsid w:val="00CF4D89"/>
    <w:rsid w:val="00D05252"/>
    <w:rsid w:val="00D251EF"/>
    <w:rsid w:val="00D50279"/>
    <w:rsid w:val="00D52552"/>
    <w:rsid w:val="00D80045"/>
    <w:rsid w:val="00D800DC"/>
    <w:rsid w:val="00D8694C"/>
    <w:rsid w:val="00DE01FF"/>
    <w:rsid w:val="00DE55EE"/>
    <w:rsid w:val="00DE5890"/>
    <w:rsid w:val="00E1746E"/>
    <w:rsid w:val="00E25971"/>
    <w:rsid w:val="00E35BF0"/>
    <w:rsid w:val="00E433FC"/>
    <w:rsid w:val="00E55D55"/>
    <w:rsid w:val="00E615DD"/>
    <w:rsid w:val="00E61A26"/>
    <w:rsid w:val="00E63B89"/>
    <w:rsid w:val="00E77697"/>
    <w:rsid w:val="00E86698"/>
    <w:rsid w:val="00EA7305"/>
    <w:rsid w:val="00ED15FC"/>
    <w:rsid w:val="00EE1CAB"/>
    <w:rsid w:val="00EF5DB4"/>
    <w:rsid w:val="00F00D2C"/>
    <w:rsid w:val="00F01308"/>
    <w:rsid w:val="00F04D73"/>
    <w:rsid w:val="00F17579"/>
    <w:rsid w:val="00F17E03"/>
    <w:rsid w:val="00F200D6"/>
    <w:rsid w:val="00F334B1"/>
    <w:rsid w:val="00F33D54"/>
    <w:rsid w:val="00F55ED0"/>
    <w:rsid w:val="00F57206"/>
    <w:rsid w:val="00F650D8"/>
    <w:rsid w:val="00F6695A"/>
    <w:rsid w:val="00F6717B"/>
    <w:rsid w:val="00F71602"/>
    <w:rsid w:val="00F724B8"/>
    <w:rsid w:val="00F8145D"/>
    <w:rsid w:val="00F8518F"/>
    <w:rsid w:val="00F858C1"/>
    <w:rsid w:val="00F911D4"/>
    <w:rsid w:val="00FB3A4D"/>
    <w:rsid w:val="00FB7408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51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433FC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uiPriority w:val="22"/>
    <w:qFormat/>
    <w:rsid w:val="00E433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4">
    <w:name w:val="Table Grid"/>
    <w:basedOn w:val="a1"/>
    <w:uiPriority w:val="59"/>
    <w:rsid w:val="0089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4422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6">
    <w:name w:val="Подзаголовок Знак"/>
    <w:basedOn w:val="a0"/>
    <w:link w:val="af5"/>
    <w:rsid w:val="004422B7"/>
    <w:rPr>
      <w:rFonts w:ascii="Cambria" w:eastAsia="Times New Roman" w:hAnsi="Cambria"/>
      <w:sz w:val="24"/>
      <w:szCs w:val="24"/>
      <w:lang w:eastAsia="ru-RU"/>
    </w:rPr>
  </w:style>
  <w:style w:type="paragraph" w:customStyle="1" w:styleId="13">
    <w:name w:val="Обычный1"/>
    <w:rsid w:val="004422B7"/>
    <w:pPr>
      <w:widowControl w:val="0"/>
      <w:snapToGrid w:val="0"/>
    </w:pPr>
    <w:rPr>
      <w:rFonts w:eastAsia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4422B7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uiPriority w:val="99"/>
    <w:rsid w:val="004422B7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9">
    <w:name w:val="Цветовое выделение"/>
    <w:uiPriority w:val="99"/>
    <w:rsid w:val="00C10EA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B9C1-9776-4F17-BEA2-19D6B506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116</cp:revision>
  <cp:lastPrinted>2019-12-26T12:01:00Z</cp:lastPrinted>
  <dcterms:created xsi:type="dcterms:W3CDTF">2012-10-09T13:43:00Z</dcterms:created>
  <dcterms:modified xsi:type="dcterms:W3CDTF">2019-12-26T12:01:00Z</dcterms:modified>
</cp:coreProperties>
</file>