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19" w:rsidRPr="003057C0" w:rsidRDefault="007B6A19" w:rsidP="003057C0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3057C0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3057C0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7B6A19" w:rsidRPr="003057C0" w:rsidRDefault="007B6A19" w:rsidP="003057C0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3057C0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7B6A19" w:rsidRPr="00E0336C" w:rsidRDefault="00575172" w:rsidP="007B6A19">
      <w:pPr>
        <w:spacing w:before="120"/>
        <w:ind w:firstLine="539"/>
        <w:jc w:val="both"/>
        <w:rPr>
          <w:sz w:val="28"/>
          <w:szCs w:val="28"/>
        </w:rPr>
      </w:pPr>
      <w:r w:rsidRPr="00575172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7B6A19">
        <w:rPr>
          <w:sz w:val="14"/>
        </w:rPr>
        <w:t xml:space="preserve">                          366314, с. Курчалой, ул. Ахмат-Хаджи Кадырова, 50 телефакс88715522385адрес интернет</w:t>
      </w:r>
      <w:r w:rsidR="007B6A19" w:rsidRPr="006360C3">
        <w:rPr>
          <w:sz w:val="14"/>
        </w:rPr>
        <w:t xml:space="preserve"> </w:t>
      </w:r>
      <w:proofErr w:type="spellStart"/>
      <w:r w:rsidR="007B6A19">
        <w:rPr>
          <w:sz w:val="14"/>
          <w:lang w:val="en-US"/>
        </w:rPr>
        <w:t>SovetDepKurchaloy</w:t>
      </w:r>
      <w:proofErr w:type="spellEnd"/>
      <w:r w:rsidR="007B6A19" w:rsidRPr="006360C3">
        <w:rPr>
          <w:sz w:val="14"/>
        </w:rPr>
        <w:t>@</w:t>
      </w:r>
      <w:r w:rsidR="007B6A19">
        <w:rPr>
          <w:sz w:val="14"/>
          <w:lang w:val="en-US"/>
        </w:rPr>
        <w:t>mail</w:t>
      </w:r>
      <w:r w:rsidR="007B6A19" w:rsidRPr="006360C3">
        <w:rPr>
          <w:sz w:val="14"/>
        </w:rPr>
        <w:t>.</w:t>
      </w:r>
      <w:proofErr w:type="spellStart"/>
      <w:r w:rsidR="007B6A19">
        <w:rPr>
          <w:sz w:val="14"/>
          <w:lang w:val="en-US"/>
        </w:rPr>
        <w:t>ru</w:t>
      </w:r>
      <w:proofErr w:type="spellEnd"/>
      <w:r w:rsidR="007B6A19">
        <w:rPr>
          <w:sz w:val="22"/>
          <w:szCs w:val="22"/>
        </w:rPr>
        <w:t xml:space="preserve">                                                                       </w:t>
      </w:r>
    </w:p>
    <w:p w:rsidR="007B6A19" w:rsidRPr="00E0336C" w:rsidRDefault="007B6A19" w:rsidP="007B6A19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6A19" w:rsidRDefault="007B6A19" w:rsidP="007B6A19">
      <w:pPr>
        <w:jc w:val="both"/>
        <w:rPr>
          <w:sz w:val="28"/>
          <w:szCs w:val="28"/>
        </w:rPr>
      </w:pPr>
    </w:p>
    <w:p w:rsidR="007B6A19" w:rsidRPr="002A3E29" w:rsidRDefault="002A3E29" w:rsidP="007B6A19">
      <w:pPr>
        <w:rPr>
          <w:sz w:val="28"/>
          <w:szCs w:val="28"/>
        </w:rPr>
      </w:pPr>
      <w:r w:rsidRPr="002A3E29">
        <w:rPr>
          <w:sz w:val="28"/>
          <w:szCs w:val="28"/>
        </w:rPr>
        <w:t xml:space="preserve"> </w:t>
      </w:r>
      <w:r w:rsidR="007B6A19" w:rsidRPr="002A3E29">
        <w:rPr>
          <w:sz w:val="28"/>
          <w:szCs w:val="28"/>
        </w:rPr>
        <w:t xml:space="preserve">05 августа 2010г.    </w:t>
      </w:r>
      <w:r w:rsidRPr="002A3E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2A3E29">
        <w:rPr>
          <w:sz w:val="28"/>
          <w:szCs w:val="28"/>
        </w:rPr>
        <w:t>с. Курчалой</w:t>
      </w:r>
    </w:p>
    <w:p w:rsidR="007B6A19" w:rsidRDefault="007B6A19" w:rsidP="007B6A19">
      <w:pPr>
        <w:jc w:val="center"/>
      </w:pPr>
    </w:p>
    <w:p w:rsidR="007B6A19" w:rsidRPr="002A3E29" w:rsidRDefault="007B6A19" w:rsidP="007B6A19">
      <w:pPr>
        <w:jc w:val="center"/>
        <w:rPr>
          <w:sz w:val="32"/>
          <w:szCs w:val="32"/>
        </w:rPr>
      </w:pPr>
    </w:p>
    <w:p w:rsidR="007B6A19" w:rsidRPr="003057C0" w:rsidRDefault="007B6A19" w:rsidP="007B6A19">
      <w:pPr>
        <w:jc w:val="center"/>
        <w:rPr>
          <w:b/>
          <w:sz w:val="28"/>
          <w:szCs w:val="28"/>
        </w:rPr>
      </w:pPr>
      <w:r w:rsidRPr="002A3E29">
        <w:rPr>
          <w:sz w:val="32"/>
          <w:szCs w:val="32"/>
        </w:rPr>
        <w:t>РЕШЕНИЕ</w:t>
      </w:r>
      <w:r w:rsidR="002A3E29" w:rsidRPr="002A3E29">
        <w:rPr>
          <w:sz w:val="32"/>
          <w:szCs w:val="32"/>
        </w:rPr>
        <w:t xml:space="preserve">№ </w:t>
      </w:r>
      <w:r w:rsidR="002A3E29" w:rsidRPr="003057C0">
        <w:rPr>
          <w:b/>
          <w:sz w:val="32"/>
          <w:szCs w:val="32"/>
          <w:u w:val="single"/>
        </w:rPr>
        <w:t>26</w:t>
      </w:r>
      <w:r w:rsidR="002A3E29" w:rsidRPr="003057C0">
        <w:rPr>
          <w:b/>
          <w:sz w:val="32"/>
          <w:szCs w:val="32"/>
        </w:rPr>
        <w:t xml:space="preserve">  </w:t>
      </w:r>
    </w:p>
    <w:p w:rsidR="007B6A19" w:rsidRDefault="007B6A19" w:rsidP="007B6A19">
      <w:pPr>
        <w:tabs>
          <w:tab w:val="left" w:pos="3855"/>
        </w:tabs>
        <w:rPr>
          <w:sz w:val="28"/>
          <w:szCs w:val="28"/>
        </w:rPr>
      </w:pPr>
    </w:p>
    <w:p w:rsidR="002A3E29" w:rsidRPr="00E60213" w:rsidRDefault="002A3E29" w:rsidP="007B6A19">
      <w:pPr>
        <w:tabs>
          <w:tab w:val="left" w:pos="3855"/>
        </w:tabs>
        <w:rPr>
          <w:sz w:val="28"/>
          <w:szCs w:val="28"/>
        </w:rPr>
      </w:pPr>
    </w:p>
    <w:p w:rsidR="007B6A19" w:rsidRPr="00E60213" w:rsidRDefault="007B6A19" w:rsidP="007B6A19">
      <w:pPr>
        <w:tabs>
          <w:tab w:val="left" w:pos="3855"/>
        </w:tabs>
        <w:jc w:val="center"/>
        <w:rPr>
          <w:b/>
          <w:sz w:val="28"/>
          <w:szCs w:val="28"/>
        </w:rPr>
      </w:pPr>
      <w:r w:rsidRPr="00E60213">
        <w:rPr>
          <w:b/>
          <w:sz w:val="28"/>
          <w:szCs w:val="28"/>
        </w:rPr>
        <w:t>Об утверждении Положения об оплате труда муниципальных служащих</w:t>
      </w:r>
    </w:p>
    <w:p w:rsidR="007B6A19" w:rsidRPr="00E60213" w:rsidRDefault="007B6A19" w:rsidP="007B6A19">
      <w:pPr>
        <w:tabs>
          <w:tab w:val="left" w:pos="3855"/>
        </w:tabs>
        <w:jc w:val="center"/>
        <w:rPr>
          <w:b/>
          <w:sz w:val="28"/>
          <w:szCs w:val="28"/>
        </w:rPr>
      </w:pPr>
      <w:proofErr w:type="spellStart"/>
      <w:r w:rsidRPr="00E60213">
        <w:rPr>
          <w:b/>
          <w:sz w:val="28"/>
          <w:szCs w:val="28"/>
        </w:rPr>
        <w:t>Курчалоевского</w:t>
      </w:r>
      <w:proofErr w:type="spellEnd"/>
      <w:r w:rsidRPr="00E60213">
        <w:rPr>
          <w:b/>
          <w:sz w:val="28"/>
          <w:szCs w:val="28"/>
        </w:rPr>
        <w:t xml:space="preserve"> муниципального района</w:t>
      </w:r>
    </w:p>
    <w:p w:rsidR="007B6A19" w:rsidRDefault="007B6A19" w:rsidP="007B6A1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E29" w:rsidRPr="00E60213" w:rsidRDefault="002A3E29" w:rsidP="007B6A1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E29" w:rsidRDefault="002A3E29" w:rsidP="002A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A19" w:rsidRPr="00E60213">
        <w:rPr>
          <w:sz w:val="28"/>
          <w:szCs w:val="28"/>
        </w:rPr>
        <w:t xml:space="preserve">В соответствии с Федеральным законом от 2 марта 2007 года №25-ФЗ «О муниципальной службе в Российской Федерации», законом Чеченской Республики от 26. 06. </w:t>
      </w:r>
      <w:smartTag w:uri="urn:schemas-microsoft-com:office:smarttags" w:element="metricconverter">
        <w:smartTagPr>
          <w:attr w:name="ProductID" w:val="2007 г"/>
        </w:smartTagPr>
        <w:r w:rsidR="007B6A19" w:rsidRPr="00E60213">
          <w:rPr>
            <w:sz w:val="28"/>
            <w:szCs w:val="28"/>
          </w:rPr>
          <w:t>2007 г</w:t>
        </w:r>
      </w:smartTag>
      <w:r w:rsidR="007B6A19" w:rsidRPr="00E60213">
        <w:rPr>
          <w:sz w:val="28"/>
          <w:szCs w:val="28"/>
        </w:rPr>
        <w:t xml:space="preserve">. №36-рз «О муниципальной службе в Чеченской Республике» и статьи 49 Устава </w:t>
      </w:r>
      <w:proofErr w:type="spellStart"/>
      <w:r w:rsidR="007B6A19" w:rsidRPr="00E60213">
        <w:rPr>
          <w:sz w:val="28"/>
          <w:szCs w:val="28"/>
        </w:rPr>
        <w:t>Курчалоевского</w:t>
      </w:r>
      <w:proofErr w:type="spellEnd"/>
      <w:r w:rsidR="007B6A19" w:rsidRPr="00E60213">
        <w:rPr>
          <w:sz w:val="28"/>
          <w:szCs w:val="28"/>
        </w:rPr>
        <w:t xml:space="preserve"> муниципального района, Совет депутатов </w:t>
      </w:r>
      <w:proofErr w:type="spellStart"/>
      <w:r w:rsidR="007B6A19" w:rsidRPr="00E60213">
        <w:rPr>
          <w:sz w:val="28"/>
          <w:szCs w:val="28"/>
        </w:rPr>
        <w:t>Курчалоевского</w:t>
      </w:r>
      <w:proofErr w:type="spellEnd"/>
      <w:r w:rsidR="007B6A19" w:rsidRPr="00E60213">
        <w:rPr>
          <w:sz w:val="28"/>
          <w:szCs w:val="28"/>
        </w:rPr>
        <w:t xml:space="preserve"> муниципального района </w:t>
      </w:r>
    </w:p>
    <w:p w:rsidR="002A3E29" w:rsidRDefault="002A3E29" w:rsidP="002A3E29">
      <w:pPr>
        <w:tabs>
          <w:tab w:val="left" w:pos="0"/>
        </w:tabs>
        <w:jc w:val="both"/>
        <w:rPr>
          <w:sz w:val="28"/>
          <w:szCs w:val="28"/>
        </w:rPr>
      </w:pPr>
    </w:p>
    <w:p w:rsidR="007B6A19" w:rsidRPr="00E60213" w:rsidRDefault="002A3E29" w:rsidP="002A3E2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B6A19" w:rsidRPr="00E60213">
        <w:rPr>
          <w:sz w:val="28"/>
          <w:szCs w:val="28"/>
        </w:rPr>
        <w:t>:</w:t>
      </w:r>
    </w:p>
    <w:p w:rsidR="007B6A19" w:rsidRPr="00E60213" w:rsidRDefault="007B6A19" w:rsidP="007B6A19">
      <w:pPr>
        <w:tabs>
          <w:tab w:val="left" w:pos="3855"/>
        </w:tabs>
        <w:jc w:val="both"/>
        <w:rPr>
          <w:sz w:val="28"/>
          <w:szCs w:val="28"/>
        </w:rPr>
      </w:pPr>
    </w:p>
    <w:p w:rsidR="007B6A19" w:rsidRPr="00E60213" w:rsidRDefault="007B6A19" w:rsidP="007B6A19">
      <w:pPr>
        <w:tabs>
          <w:tab w:val="left" w:pos="3855"/>
        </w:tabs>
        <w:jc w:val="both"/>
        <w:rPr>
          <w:sz w:val="28"/>
          <w:szCs w:val="28"/>
        </w:rPr>
      </w:pPr>
      <w:r w:rsidRPr="00E60213">
        <w:rPr>
          <w:sz w:val="28"/>
          <w:szCs w:val="28"/>
        </w:rPr>
        <w:t xml:space="preserve">1.Утвердить Положение об оплате труда муниципальных служащих </w:t>
      </w:r>
      <w:proofErr w:type="spellStart"/>
      <w:r w:rsidRPr="00E60213">
        <w:rPr>
          <w:sz w:val="28"/>
          <w:szCs w:val="28"/>
        </w:rPr>
        <w:t>Курчалоевского</w:t>
      </w:r>
      <w:proofErr w:type="spellEnd"/>
      <w:r w:rsidRPr="00E60213">
        <w:rPr>
          <w:sz w:val="28"/>
          <w:szCs w:val="28"/>
        </w:rPr>
        <w:t xml:space="preserve"> муниципального района согласно приложению.</w:t>
      </w:r>
    </w:p>
    <w:p w:rsidR="007B6A19" w:rsidRPr="00E60213" w:rsidRDefault="007B6A19" w:rsidP="007B6A19">
      <w:pPr>
        <w:tabs>
          <w:tab w:val="left" w:pos="3855"/>
        </w:tabs>
        <w:jc w:val="both"/>
        <w:rPr>
          <w:sz w:val="28"/>
          <w:szCs w:val="28"/>
        </w:rPr>
      </w:pPr>
    </w:p>
    <w:p w:rsidR="007B6A19" w:rsidRPr="00E60213" w:rsidRDefault="007B6A19" w:rsidP="007B6A19">
      <w:pPr>
        <w:tabs>
          <w:tab w:val="left" w:pos="3855"/>
        </w:tabs>
        <w:jc w:val="both"/>
        <w:rPr>
          <w:sz w:val="28"/>
          <w:szCs w:val="28"/>
        </w:rPr>
      </w:pPr>
      <w:r w:rsidRPr="00E60213">
        <w:rPr>
          <w:sz w:val="28"/>
          <w:szCs w:val="28"/>
        </w:rPr>
        <w:t>2.Настоящее решение вступает в силу со дня его подписания.</w:t>
      </w:r>
    </w:p>
    <w:p w:rsidR="007B6A19" w:rsidRPr="00E60213" w:rsidRDefault="007B6A19" w:rsidP="007B6A19">
      <w:pPr>
        <w:tabs>
          <w:tab w:val="left" w:pos="3855"/>
        </w:tabs>
        <w:jc w:val="both"/>
        <w:rPr>
          <w:sz w:val="28"/>
          <w:szCs w:val="28"/>
        </w:rPr>
      </w:pPr>
    </w:p>
    <w:p w:rsidR="007B6A19" w:rsidRPr="00E60213" w:rsidRDefault="007B6A19" w:rsidP="007B6A19">
      <w:pPr>
        <w:tabs>
          <w:tab w:val="left" w:pos="3855"/>
        </w:tabs>
        <w:jc w:val="both"/>
        <w:rPr>
          <w:sz w:val="28"/>
          <w:szCs w:val="28"/>
        </w:rPr>
      </w:pPr>
      <w:r w:rsidRPr="00E60213">
        <w:rPr>
          <w:sz w:val="28"/>
          <w:szCs w:val="28"/>
        </w:rPr>
        <w:t>3.</w:t>
      </w:r>
      <w:r w:rsidR="002A3E29" w:rsidRPr="002A3E29">
        <w:rPr>
          <w:sz w:val="28"/>
          <w:szCs w:val="28"/>
        </w:rPr>
        <w:t xml:space="preserve"> </w:t>
      </w:r>
      <w:r w:rsidR="002A3E29">
        <w:rPr>
          <w:sz w:val="28"/>
          <w:szCs w:val="28"/>
        </w:rPr>
        <w:t>О</w:t>
      </w:r>
      <w:r w:rsidR="002A3E29" w:rsidRPr="00E60213">
        <w:rPr>
          <w:sz w:val="28"/>
          <w:szCs w:val="28"/>
        </w:rPr>
        <w:t xml:space="preserve">публиковать </w:t>
      </w:r>
      <w:r w:rsidR="002A3E29">
        <w:rPr>
          <w:sz w:val="28"/>
          <w:szCs w:val="28"/>
        </w:rPr>
        <w:t>н</w:t>
      </w:r>
      <w:r w:rsidRPr="00E60213">
        <w:rPr>
          <w:sz w:val="28"/>
          <w:szCs w:val="28"/>
        </w:rPr>
        <w:t>астоящее решение в районной газете «</w:t>
      </w:r>
      <w:proofErr w:type="spellStart"/>
      <w:r w:rsidRPr="00E60213">
        <w:rPr>
          <w:sz w:val="28"/>
          <w:szCs w:val="28"/>
        </w:rPr>
        <w:t>Машар</w:t>
      </w:r>
      <w:proofErr w:type="spellEnd"/>
      <w:r w:rsidRPr="00E60213">
        <w:rPr>
          <w:sz w:val="28"/>
          <w:szCs w:val="28"/>
        </w:rPr>
        <w:t>».</w:t>
      </w:r>
    </w:p>
    <w:p w:rsidR="007B6A19" w:rsidRPr="00E60213" w:rsidRDefault="007B6A19" w:rsidP="007B6A19">
      <w:pPr>
        <w:tabs>
          <w:tab w:val="left" w:pos="3855"/>
        </w:tabs>
        <w:rPr>
          <w:sz w:val="28"/>
          <w:szCs w:val="28"/>
        </w:rPr>
      </w:pPr>
    </w:p>
    <w:p w:rsidR="007B6A19" w:rsidRPr="00E60213" w:rsidRDefault="007B6A19" w:rsidP="007B6A19">
      <w:pPr>
        <w:tabs>
          <w:tab w:val="left" w:pos="3855"/>
        </w:tabs>
        <w:rPr>
          <w:sz w:val="28"/>
          <w:szCs w:val="28"/>
        </w:rPr>
      </w:pPr>
    </w:p>
    <w:p w:rsidR="007B6A19" w:rsidRPr="00E60213" w:rsidRDefault="007B6A19" w:rsidP="007B6A19">
      <w:pPr>
        <w:tabs>
          <w:tab w:val="left" w:pos="3855"/>
        </w:tabs>
        <w:rPr>
          <w:sz w:val="28"/>
          <w:szCs w:val="28"/>
        </w:rPr>
      </w:pPr>
    </w:p>
    <w:p w:rsidR="007B6A19" w:rsidRPr="00E60213" w:rsidRDefault="007B6A19" w:rsidP="007B6A19">
      <w:pPr>
        <w:tabs>
          <w:tab w:val="left" w:pos="3855"/>
        </w:tabs>
        <w:rPr>
          <w:sz w:val="28"/>
          <w:szCs w:val="28"/>
        </w:rPr>
      </w:pPr>
    </w:p>
    <w:p w:rsidR="007B6A19" w:rsidRPr="00E60213" w:rsidRDefault="007B6A19" w:rsidP="007B6A19">
      <w:pPr>
        <w:tabs>
          <w:tab w:val="left" w:pos="3855"/>
        </w:tabs>
        <w:rPr>
          <w:sz w:val="28"/>
          <w:szCs w:val="28"/>
        </w:rPr>
      </w:pPr>
      <w:r w:rsidRPr="00E60213">
        <w:rPr>
          <w:sz w:val="28"/>
          <w:szCs w:val="28"/>
        </w:rPr>
        <w:t xml:space="preserve">Глава </w:t>
      </w:r>
      <w:proofErr w:type="spellStart"/>
      <w:r w:rsidRPr="00E60213">
        <w:rPr>
          <w:sz w:val="28"/>
          <w:szCs w:val="28"/>
        </w:rPr>
        <w:t>Курчалоевского</w:t>
      </w:r>
      <w:proofErr w:type="spellEnd"/>
    </w:p>
    <w:p w:rsidR="007B6A19" w:rsidRPr="00E60213" w:rsidRDefault="007B6A19" w:rsidP="007B6A19">
      <w:pPr>
        <w:tabs>
          <w:tab w:val="left" w:pos="3855"/>
        </w:tabs>
        <w:rPr>
          <w:sz w:val="28"/>
          <w:szCs w:val="28"/>
        </w:rPr>
      </w:pPr>
      <w:r w:rsidRPr="00E60213">
        <w:rPr>
          <w:sz w:val="28"/>
          <w:szCs w:val="28"/>
        </w:rPr>
        <w:t>муниципального района                                                              А.Д.Абдуллаев</w:t>
      </w:r>
    </w:p>
    <w:p w:rsidR="007B6A19" w:rsidRPr="00E60213" w:rsidRDefault="007B6A19" w:rsidP="007B6A19">
      <w:pPr>
        <w:tabs>
          <w:tab w:val="left" w:pos="3855"/>
        </w:tabs>
        <w:rPr>
          <w:sz w:val="28"/>
          <w:szCs w:val="28"/>
        </w:rPr>
      </w:pPr>
    </w:p>
    <w:p w:rsidR="007B6A19" w:rsidRPr="00C327CD" w:rsidRDefault="007B6A19" w:rsidP="007B6A19">
      <w:pPr>
        <w:tabs>
          <w:tab w:val="left" w:pos="3855"/>
        </w:tabs>
      </w:pPr>
    </w:p>
    <w:p w:rsidR="007B6A19" w:rsidRDefault="007B6A19" w:rsidP="007B6A19">
      <w:pPr>
        <w:tabs>
          <w:tab w:val="left" w:pos="3855"/>
        </w:tabs>
      </w:pPr>
    </w:p>
    <w:p w:rsidR="007B6A19" w:rsidRPr="000D5050" w:rsidRDefault="007B6A19" w:rsidP="007B6A19">
      <w:pPr>
        <w:tabs>
          <w:tab w:val="left" w:pos="3855"/>
        </w:tabs>
      </w:pPr>
    </w:p>
    <w:p w:rsidR="000D5050" w:rsidRPr="002A3E29" w:rsidRDefault="000D5050" w:rsidP="007B6A19">
      <w:pPr>
        <w:tabs>
          <w:tab w:val="left" w:pos="3855"/>
        </w:tabs>
      </w:pPr>
    </w:p>
    <w:p w:rsidR="000D5050" w:rsidRPr="002A3E29" w:rsidRDefault="000D5050" w:rsidP="007B6A19">
      <w:pPr>
        <w:tabs>
          <w:tab w:val="left" w:pos="3855"/>
        </w:tabs>
      </w:pPr>
    </w:p>
    <w:p w:rsidR="002A3E29" w:rsidRDefault="002A3E29" w:rsidP="007B6A19">
      <w:pPr>
        <w:jc w:val="right"/>
        <w:rPr>
          <w:sz w:val="20"/>
          <w:szCs w:val="20"/>
        </w:rPr>
      </w:pPr>
    </w:p>
    <w:p w:rsidR="002A3E29" w:rsidRDefault="002A3E29" w:rsidP="007B6A1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УТВЕРЖДЕНО:</w:t>
      </w:r>
    </w:p>
    <w:p w:rsidR="007B6A19" w:rsidRPr="00AB7DDB" w:rsidRDefault="007B6A19" w:rsidP="007B6A19">
      <w:pPr>
        <w:jc w:val="right"/>
        <w:rPr>
          <w:sz w:val="20"/>
          <w:szCs w:val="20"/>
        </w:rPr>
      </w:pPr>
      <w:r w:rsidRPr="00AB7DDB">
        <w:rPr>
          <w:sz w:val="20"/>
          <w:szCs w:val="20"/>
        </w:rPr>
        <w:t>Решением Совета депутатов</w:t>
      </w:r>
    </w:p>
    <w:p w:rsidR="007B6A19" w:rsidRPr="00AB7DDB" w:rsidRDefault="007B6A19" w:rsidP="007B6A19">
      <w:pPr>
        <w:jc w:val="right"/>
        <w:rPr>
          <w:sz w:val="20"/>
          <w:szCs w:val="20"/>
        </w:rPr>
      </w:pPr>
      <w:r w:rsidRPr="00AB7DDB"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AB7DDB">
        <w:rPr>
          <w:sz w:val="20"/>
          <w:szCs w:val="20"/>
        </w:rPr>
        <w:t>Курчалоевского</w:t>
      </w:r>
      <w:proofErr w:type="spellEnd"/>
      <w:r w:rsidRPr="00AB7DDB">
        <w:rPr>
          <w:sz w:val="20"/>
          <w:szCs w:val="20"/>
        </w:rPr>
        <w:t xml:space="preserve"> муниципального</w:t>
      </w:r>
    </w:p>
    <w:p w:rsidR="007B6A19" w:rsidRPr="00AB7DDB" w:rsidRDefault="007B6A19" w:rsidP="007B6A19">
      <w:pPr>
        <w:jc w:val="right"/>
        <w:rPr>
          <w:sz w:val="20"/>
          <w:szCs w:val="20"/>
        </w:rPr>
      </w:pPr>
      <w:r w:rsidRPr="00AB7DDB">
        <w:rPr>
          <w:sz w:val="20"/>
          <w:szCs w:val="20"/>
        </w:rPr>
        <w:t xml:space="preserve">                                                                           района Чеченской Республики</w:t>
      </w:r>
    </w:p>
    <w:p w:rsidR="007B6A19" w:rsidRPr="00AB7DDB" w:rsidRDefault="007B6A19" w:rsidP="007B6A19">
      <w:pPr>
        <w:jc w:val="right"/>
        <w:rPr>
          <w:sz w:val="20"/>
          <w:szCs w:val="20"/>
        </w:rPr>
      </w:pPr>
      <w:r w:rsidRPr="00AB7DDB">
        <w:rPr>
          <w:sz w:val="20"/>
          <w:szCs w:val="20"/>
        </w:rPr>
        <w:t xml:space="preserve">                                                                   от 05 августа 2010г. №26</w:t>
      </w:r>
    </w:p>
    <w:p w:rsidR="007B6A19" w:rsidRDefault="007B6A19" w:rsidP="007B6A19">
      <w:pPr>
        <w:pStyle w:val="1"/>
        <w:shd w:val="clear" w:color="auto" w:fill="FFFFFF"/>
        <w:jc w:val="center"/>
        <w:rPr>
          <w:b/>
          <w:color w:val="000000"/>
          <w:sz w:val="28"/>
        </w:rPr>
      </w:pPr>
    </w:p>
    <w:p w:rsidR="002A3E29" w:rsidRDefault="002A3E29" w:rsidP="007B6A19">
      <w:pPr>
        <w:pStyle w:val="1"/>
        <w:shd w:val="clear" w:color="auto" w:fill="FFFFFF"/>
        <w:jc w:val="center"/>
        <w:rPr>
          <w:b/>
          <w:color w:val="000000"/>
          <w:sz w:val="28"/>
        </w:rPr>
      </w:pPr>
    </w:p>
    <w:p w:rsidR="007B6A19" w:rsidRDefault="007B6A19" w:rsidP="007B6A19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B6A19" w:rsidRDefault="007B6A19" w:rsidP="007B6A19">
      <w:pPr>
        <w:jc w:val="center"/>
        <w:rPr>
          <w:b/>
          <w:szCs w:val="28"/>
        </w:rPr>
      </w:pPr>
      <w:r>
        <w:rPr>
          <w:b/>
          <w:szCs w:val="28"/>
        </w:rPr>
        <w:t xml:space="preserve">об оплате труда муниципальных служащих Администрации </w:t>
      </w:r>
      <w:proofErr w:type="spellStart"/>
      <w:r w:rsidRPr="009435C4">
        <w:rPr>
          <w:b/>
          <w:szCs w:val="28"/>
        </w:rPr>
        <w:t>Курчалоевского</w:t>
      </w:r>
      <w:proofErr w:type="spellEnd"/>
      <w:r>
        <w:rPr>
          <w:b/>
          <w:szCs w:val="28"/>
        </w:rPr>
        <w:t xml:space="preserve">  муниципального района Чеченской Республики</w:t>
      </w:r>
    </w:p>
    <w:p w:rsidR="007B6A19" w:rsidRDefault="007B6A19" w:rsidP="007B6A19">
      <w:pPr>
        <w:jc w:val="both"/>
        <w:rPr>
          <w:szCs w:val="28"/>
        </w:rPr>
      </w:pPr>
    </w:p>
    <w:p w:rsidR="002A3E29" w:rsidRPr="00573E7C" w:rsidRDefault="002A3E29" w:rsidP="007B6A19">
      <w:pPr>
        <w:jc w:val="both"/>
        <w:rPr>
          <w:szCs w:val="28"/>
        </w:rPr>
      </w:pPr>
    </w:p>
    <w:p w:rsidR="007B6A19" w:rsidRPr="00573E7C" w:rsidRDefault="007B6A19" w:rsidP="007B6A19">
      <w:pPr>
        <w:ind w:firstLine="709"/>
        <w:jc w:val="both"/>
        <w:rPr>
          <w:szCs w:val="28"/>
        </w:rPr>
      </w:pPr>
      <w:proofErr w:type="gramStart"/>
      <w:r w:rsidRPr="00573E7C">
        <w:rPr>
          <w:szCs w:val="28"/>
        </w:rPr>
        <w:t>Настоящее Положение устанавливает порядок определения денежного сод</w:t>
      </w:r>
      <w:r>
        <w:rPr>
          <w:szCs w:val="28"/>
        </w:rPr>
        <w:t>ержания муниципальных служащих А</w:t>
      </w:r>
      <w:r w:rsidRPr="00573E7C">
        <w:rPr>
          <w:szCs w:val="28"/>
        </w:rPr>
        <w:t xml:space="preserve">дминистрации </w:t>
      </w:r>
      <w:proofErr w:type="spellStart"/>
      <w:r w:rsidRPr="009435C4">
        <w:rPr>
          <w:szCs w:val="28"/>
        </w:rPr>
        <w:t>Курчалоевского</w:t>
      </w:r>
      <w:proofErr w:type="spellEnd"/>
      <w:r w:rsidRPr="00573E7C">
        <w:rPr>
          <w:szCs w:val="28"/>
        </w:rPr>
        <w:t xml:space="preserve"> </w:t>
      </w:r>
      <w:r w:rsidRPr="0075316B">
        <w:rPr>
          <w:szCs w:val="28"/>
        </w:rPr>
        <w:t>муниципального района Чеченской Республики в соответствии с Федеральным законом от 2 марта 2007 года № 25-ФЗ «О муниципальной службе в Российской Федерации»</w:t>
      </w:r>
      <w:r>
        <w:rPr>
          <w:szCs w:val="28"/>
        </w:rPr>
        <w:t>, и</w:t>
      </w:r>
      <w:r w:rsidRPr="00573E7C">
        <w:rPr>
          <w:szCs w:val="28"/>
        </w:rPr>
        <w:t xml:space="preserve"> Законом Чеченской Республики от 26.06.2007 г. № 36-рз «О муниципальной службе </w:t>
      </w:r>
      <w:r>
        <w:rPr>
          <w:szCs w:val="28"/>
        </w:rPr>
        <w:t xml:space="preserve">в </w:t>
      </w:r>
      <w:r w:rsidRPr="00573E7C">
        <w:rPr>
          <w:szCs w:val="28"/>
        </w:rPr>
        <w:t>Чеченской Республики».</w:t>
      </w:r>
      <w:proofErr w:type="gramEnd"/>
    </w:p>
    <w:p w:rsidR="007B6A19" w:rsidRPr="00E562F4" w:rsidRDefault="007B6A19" w:rsidP="007B6A19">
      <w:pPr>
        <w:rPr>
          <w:szCs w:val="28"/>
        </w:rPr>
      </w:pPr>
    </w:p>
    <w:p w:rsidR="007B6A19" w:rsidRPr="00E562F4" w:rsidRDefault="007B6A19" w:rsidP="007B6A19">
      <w:pPr>
        <w:numPr>
          <w:ilvl w:val="0"/>
          <w:numId w:val="1"/>
        </w:numPr>
        <w:jc w:val="center"/>
        <w:rPr>
          <w:szCs w:val="28"/>
        </w:rPr>
      </w:pPr>
      <w:r w:rsidRPr="00E562F4">
        <w:rPr>
          <w:szCs w:val="28"/>
        </w:rPr>
        <w:t>ОПЛАТА ТРУДА МУНИЦИПАЛЬНОГО СЛУЖАЩЕГО ЧЕЧЕНСКОЙ РЕСПУБЛИКИ</w:t>
      </w:r>
    </w:p>
    <w:p w:rsidR="007B6A19" w:rsidRDefault="007B6A19" w:rsidP="007B6A19">
      <w:pPr>
        <w:numPr>
          <w:ilvl w:val="1"/>
          <w:numId w:val="1"/>
        </w:numPr>
        <w:tabs>
          <w:tab w:val="clear" w:pos="1620"/>
          <w:tab w:val="num" w:pos="0"/>
          <w:tab w:val="left" w:pos="900"/>
        </w:tabs>
        <w:ind w:left="0" w:firstLine="454"/>
        <w:jc w:val="both"/>
        <w:rPr>
          <w:szCs w:val="28"/>
        </w:rPr>
      </w:pPr>
      <w:r>
        <w:rPr>
          <w:szCs w:val="28"/>
        </w:rPr>
        <w:t>Оплата труда муниципального служащего Чеченской Республики (далее – муниципальный служащий) производится в виде денежного содержания.</w:t>
      </w:r>
    </w:p>
    <w:p w:rsidR="007B6A19" w:rsidRDefault="007B6A19" w:rsidP="007B6A19">
      <w:pPr>
        <w:numPr>
          <w:ilvl w:val="1"/>
          <w:numId w:val="1"/>
        </w:numPr>
        <w:tabs>
          <w:tab w:val="left" w:pos="540"/>
          <w:tab w:val="left" w:pos="900"/>
          <w:tab w:val="num" w:pos="5580"/>
        </w:tabs>
        <w:ind w:left="0" w:firstLine="454"/>
        <w:jc w:val="both"/>
        <w:rPr>
          <w:szCs w:val="28"/>
        </w:rPr>
      </w:pPr>
      <w:r>
        <w:rPr>
          <w:szCs w:val="28"/>
        </w:rPr>
        <w:t>Денежное содержание муниципального служащего состоит из:  должностного оклада муниципального служащего в соответствии с замещаемой им должностью муниципальной  службы (далее – должностной оклад) и надбавок к должностному окладу за особые условия службы, выслугу лет и денежного поощрения по итогам службы, а также из ежемесячных и иных дополнительных выплат (далее – дополнительные выплаты):</w:t>
      </w:r>
    </w:p>
    <w:p w:rsidR="007B6A19" w:rsidRDefault="007B6A19" w:rsidP="007B6A19">
      <w:pPr>
        <w:tabs>
          <w:tab w:val="left" w:pos="540"/>
          <w:tab w:val="left" w:pos="900"/>
        </w:tabs>
        <w:ind w:firstLine="454"/>
        <w:jc w:val="both"/>
        <w:rPr>
          <w:szCs w:val="28"/>
        </w:rPr>
      </w:pPr>
      <w:r>
        <w:rPr>
          <w:szCs w:val="28"/>
        </w:rPr>
        <w:tab/>
        <w:t>- ежемесячной надбавки к должностному окладу за выслугу лет на муниципальной службе;</w:t>
      </w:r>
    </w:p>
    <w:p w:rsidR="007B6A19" w:rsidRPr="004F20E9" w:rsidRDefault="007B6A19" w:rsidP="007B6A19">
      <w:pPr>
        <w:tabs>
          <w:tab w:val="left" w:pos="540"/>
          <w:tab w:val="left" w:pos="900"/>
        </w:tabs>
        <w:jc w:val="both"/>
        <w:rPr>
          <w:szCs w:val="28"/>
        </w:rPr>
      </w:pPr>
      <w:r>
        <w:rPr>
          <w:szCs w:val="28"/>
        </w:rPr>
        <w:tab/>
        <w:t>- ежемесячной надбавки к должностному окладу за особые условия муниципальной службы в размере до 180 процентов этого оклада;</w:t>
      </w:r>
    </w:p>
    <w:p w:rsidR="007B6A19" w:rsidRDefault="007B6A19" w:rsidP="007B6A19">
      <w:pPr>
        <w:tabs>
          <w:tab w:val="left" w:pos="540"/>
          <w:tab w:val="left" w:pos="900"/>
        </w:tabs>
        <w:jc w:val="both"/>
        <w:rPr>
          <w:szCs w:val="28"/>
        </w:rPr>
      </w:pPr>
      <w:r w:rsidRPr="000B6F04">
        <w:rPr>
          <w:szCs w:val="28"/>
        </w:rPr>
        <w:tab/>
      </w:r>
      <w:r w:rsidRPr="004F20E9">
        <w:rPr>
          <w:szCs w:val="28"/>
        </w:rPr>
        <w:t>-</w:t>
      </w:r>
      <w:r w:rsidRPr="004F20E9">
        <w:rPr>
          <w:szCs w:val="28"/>
        </w:rPr>
        <w:tab/>
      </w:r>
      <w:r>
        <w:rPr>
          <w:szCs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7B6A19" w:rsidRDefault="007B6A19" w:rsidP="007B6A19">
      <w:pPr>
        <w:tabs>
          <w:tab w:val="left" w:pos="540"/>
          <w:tab w:val="left" w:pos="900"/>
        </w:tabs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4F20E9">
        <w:rPr>
          <w:szCs w:val="28"/>
        </w:rPr>
        <w:tab/>
      </w:r>
      <w:r>
        <w:rPr>
          <w:szCs w:val="28"/>
        </w:rPr>
        <w:t>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муниципального органа, исполнения должностных обязанностей (максимальный размер не ограничивается);</w:t>
      </w:r>
    </w:p>
    <w:p w:rsidR="007B6A19" w:rsidRDefault="007B6A19" w:rsidP="007B6A19">
      <w:pPr>
        <w:tabs>
          <w:tab w:val="left" w:pos="540"/>
          <w:tab w:val="left" w:pos="900"/>
        </w:tabs>
        <w:jc w:val="both"/>
        <w:rPr>
          <w:szCs w:val="28"/>
        </w:rPr>
      </w:pPr>
      <w:r>
        <w:rPr>
          <w:szCs w:val="28"/>
        </w:rPr>
        <w:tab/>
        <w:t>-</w:t>
      </w:r>
      <w:r w:rsidRPr="004F20E9">
        <w:rPr>
          <w:szCs w:val="28"/>
        </w:rPr>
        <w:tab/>
      </w:r>
      <w:r>
        <w:rPr>
          <w:szCs w:val="28"/>
        </w:rPr>
        <w:t>ежемесячного денежного поощрения;</w:t>
      </w:r>
    </w:p>
    <w:p w:rsidR="007B6A19" w:rsidRDefault="007B6A19" w:rsidP="007B6A19">
      <w:pPr>
        <w:tabs>
          <w:tab w:val="left" w:pos="540"/>
          <w:tab w:val="left" w:pos="900"/>
        </w:tabs>
        <w:jc w:val="both"/>
        <w:rPr>
          <w:szCs w:val="28"/>
        </w:rPr>
      </w:pPr>
      <w:r>
        <w:rPr>
          <w:szCs w:val="28"/>
        </w:rPr>
        <w:tab/>
        <w:t>-</w:t>
      </w:r>
      <w:r w:rsidRPr="004F20E9">
        <w:rPr>
          <w:szCs w:val="28"/>
        </w:rPr>
        <w:tab/>
      </w:r>
      <w:r>
        <w:rPr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7B6A19" w:rsidRDefault="007B6A19" w:rsidP="007B6A19">
      <w:pPr>
        <w:tabs>
          <w:tab w:val="left" w:pos="540"/>
          <w:tab w:val="left" w:pos="900"/>
        </w:tabs>
        <w:ind w:firstLine="454"/>
        <w:jc w:val="both"/>
        <w:rPr>
          <w:szCs w:val="28"/>
        </w:rPr>
      </w:pPr>
      <w:r>
        <w:rPr>
          <w:szCs w:val="28"/>
        </w:rPr>
        <w:t>3.</w:t>
      </w:r>
      <w:r w:rsidRPr="004F20E9">
        <w:rPr>
          <w:szCs w:val="28"/>
        </w:rPr>
        <w:tab/>
      </w:r>
      <w:r>
        <w:rPr>
          <w:szCs w:val="28"/>
        </w:rPr>
        <w:t>Муниципальным служащим выплачиваются:</w:t>
      </w:r>
    </w:p>
    <w:p w:rsidR="007B6A19" w:rsidRDefault="007B6A19" w:rsidP="007B6A19">
      <w:pPr>
        <w:tabs>
          <w:tab w:val="left" w:pos="540"/>
          <w:tab w:val="left" w:pos="900"/>
        </w:tabs>
        <w:ind w:firstLine="454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 xml:space="preserve"> должностной оклад;</w:t>
      </w:r>
    </w:p>
    <w:p w:rsidR="007B6A19" w:rsidRDefault="007B6A19" w:rsidP="002A3E29">
      <w:pPr>
        <w:tabs>
          <w:tab w:val="left" w:pos="540"/>
          <w:tab w:val="left" w:pos="900"/>
        </w:tabs>
        <w:ind w:firstLine="454"/>
        <w:jc w:val="both"/>
        <w:rPr>
          <w:szCs w:val="28"/>
        </w:rPr>
      </w:pPr>
      <w:r>
        <w:rPr>
          <w:szCs w:val="28"/>
        </w:rPr>
        <w:t>3.2.</w:t>
      </w:r>
      <w:r w:rsidRPr="004F20E9">
        <w:rPr>
          <w:szCs w:val="28"/>
        </w:rPr>
        <w:tab/>
      </w:r>
      <w:r>
        <w:rPr>
          <w:szCs w:val="28"/>
        </w:rPr>
        <w:t xml:space="preserve"> ежемесячная надбавка к должностному окладу за выслугу лет на муниципальной службе в следующих размерах:</w:t>
      </w:r>
    </w:p>
    <w:p w:rsidR="002A3E29" w:rsidRDefault="002A3E29" w:rsidP="002A3E29">
      <w:pPr>
        <w:tabs>
          <w:tab w:val="left" w:pos="540"/>
          <w:tab w:val="left" w:pos="900"/>
        </w:tabs>
        <w:ind w:firstLine="454"/>
        <w:jc w:val="both"/>
        <w:rPr>
          <w:szCs w:val="28"/>
        </w:rPr>
      </w:pPr>
    </w:p>
    <w:p w:rsidR="007B6A19" w:rsidRDefault="007B6A19" w:rsidP="007B6A19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 стаже муниципальной службы:  </w:t>
      </w:r>
      <w:r>
        <w:rPr>
          <w:szCs w:val="28"/>
        </w:rPr>
        <w:tab/>
      </w:r>
      <w:r>
        <w:rPr>
          <w:szCs w:val="28"/>
        </w:rPr>
        <w:tab/>
        <w:t>в процентах:</w:t>
      </w:r>
    </w:p>
    <w:p w:rsidR="007B6A19" w:rsidRDefault="007B6A19" w:rsidP="007B6A19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от 1 года до 5 лет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10</w:t>
      </w:r>
    </w:p>
    <w:p w:rsidR="007B6A19" w:rsidRDefault="007B6A19" w:rsidP="007B6A19">
      <w:pPr>
        <w:tabs>
          <w:tab w:val="left" w:pos="540"/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от 5 до 10 лет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15</w:t>
      </w:r>
    </w:p>
    <w:p w:rsidR="007B6A19" w:rsidRDefault="007B6A19" w:rsidP="007B6A19">
      <w:pPr>
        <w:tabs>
          <w:tab w:val="left" w:pos="540"/>
          <w:tab w:val="left" w:pos="900"/>
        </w:tabs>
        <w:ind w:left="540" w:firstLine="180"/>
        <w:jc w:val="both"/>
        <w:rPr>
          <w:szCs w:val="28"/>
        </w:rPr>
      </w:pPr>
      <w:r>
        <w:rPr>
          <w:szCs w:val="28"/>
        </w:rPr>
        <w:t>от 10 до 15 лет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</w:t>
      </w:r>
    </w:p>
    <w:p w:rsidR="007B6A19" w:rsidRDefault="007B6A19" w:rsidP="007B6A19">
      <w:pPr>
        <w:tabs>
          <w:tab w:val="left" w:pos="540"/>
          <w:tab w:val="left" w:pos="900"/>
        </w:tabs>
        <w:ind w:left="540" w:firstLine="180"/>
        <w:jc w:val="both"/>
        <w:rPr>
          <w:szCs w:val="28"/>
        </w:rPr>
      </w:pPr>
      <w:r>
        <w:rPr>
          <w:szCs w:val="28"/>
        </w:rPr>
        <w:t>свыше 15 лет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30</w:t>
      </w:r>
    </w:p>
    <w:p w:rsidR="007B6A19" w:rsidRDefault="007B6A19" w:rsidP="007B6A19">
      <w:pPr>
        <w:tabs>
          <w:tab w:val="left" w:pos="0"/>
          <w:tab w:val="left" w:pos="900"/>
        </w:tabs>
        <w:ind w:firstLine="454"/>
        <w:jc w:val="both"/>
        <w:rPr>
          <w:szCs w:val="28"/>
        </w:rPr>
      </w:pPr>
      <w:r>
        <w:rPr>
          <w:szCs w:val="28"/>
        </w:rPr>
        <w:lastRenderedPageBreak/>
        <w:t>3.3.</w:t>
      </w:r>
      <w:r>
        <w:rPr>
          <w:szCs w:val="28"/>
        </w:rPr>
        <w:tab/>
        <w:t xml:space="preserve"> ежемесячная надбавка к должностному окладу за особые условия муниципальной службы в следующих размерах:</w:t>
      </w:r>
    </w:p>
    <w:p w:rsidR="007B6A19" w:rsidRDefault="007B6A19" w:rsidP="007B6A19">
      <w:pPr>
        <w:tabs>
          <w:tab w:val="left" w:pos="0"/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по высшей группе должностей муниципальной службы – от 150 до 180 процентов должностного оклада;</w:t>
      </w:r>
    </w:p>
    <w:p w:rsidR="007B6A19" w:rsidRDefault="007B6A19" w:rsidP="007B6A19">
      <w:pPr>
        <w:tabs>
          <w:tab w:val="left" w:pos="0"/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по главной группе должностей муниципальной службы – от 120 до 150 процентов должностного оклада;</w:t>
      </w:r>
    </w:p>
    <w:p w:rsidR="007B6A19" w:rsidRDefault="007B6A19" w:rsidP="007B6A19">
      <w:pPr>
        <w:tabs>
          <w:tab w:val="left" w:pos="0"/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по ведущей группе должностей муниципальной службы – от 90 до 130 процентов должностного оклада;</w:t>
      </w:r>
    </w:p>
    <w:p w:rsidR="007B6A19" w:rsidRDefault="007B6A19" w:rsidP="007B6A19">
      <w:pPr>
        <w:tabs>
          <w:tab w:val="left" w:pos="0"/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по старшей группе должностей муниципальной службы от 60 до 90 процентов должностного оклада;</w:t>
      </w:r>
    </w:p>
    <w:p w:rsidR="007B6A19" w:rsidRDefault="007B6A19" w:rsidP="007B6A19">
      <w:pPr>
        <w:tabs>
          <w:tab w:val="left" w:pos="0"/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по младшей группе должностей муниципальной службы – до 60 процентов должностного оклада.</w:t>
      </w:r>
    </w:p>
    <w:p w:rsidR="007B6A19" w:rsidRDefault="007B6A19" w:rsidP="007B6A19">
      <w:pPr>
        <w:tabs>
          <w:tab w:val="left" w:pos="0"/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Конкретные размеры ежемесячной надбавки к должностному окладу за особые условия муниципальной службы по соответствующим должностям муниципальной службы и порядок выплаты этой надбавки определяются главой администрации муниципального района.</w:t>
      </w:r>
    </w:p>
    <w:p w:rsidR="007B6A19" w:rsidRDefault="007B6A19" w:rsidP="007B6A19">
      <w:pPr>
        <w:tabs>
          <w:tab w:val="left" w:pos="0"/>
          <w:tab w:val="left" w:pos="900"/>
        </w:tabs>
        <w:ind w:firstLine="454"/>
        <w:jc w:val="both"/>
        <w:rPr>
          <w:szCs w:val="28"/>
        </w:rPr>
      </w:pPr>
      <w:r>
        <w:rPr>
          <w:szCs w:val="28"/>
        </w:rPr>
        <w:t>3.4. ежемесячная процентная надбавка к должностному окладу за работу со сведениями, составляющими государственную тайну, устанавливается в размерах, определяемых Правительством Чеченской Республики, - лицам, имеющим оформленный в установленном порядке допуск к соответствующим сведениям;</w:t>
      </w:r>
    </w:p>
    <w:p w:rsidR="007B6A19" w:rsidRDefault="007B6A19" w:rsidP="007B6A19">
      <w:pPr>
        <w:tabs>
          <w:tab w:val="left" w:pos="0"/>
          <w:tab w:val="left" w:pos="90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3.5. премии за выполнение особо важных и сложных заданий (максимальный размер не ограничивается), порядок выплаты которых определяется главой администрации муниципального района с учетом обеспечения задач и функций муниципального органа, исполнения должностного регламента;</w:t>
      </w:r>
    </w:p>
    <w:p w:rsidR="007B6A19" w:rsidRDefault="007B6A19" w:rsidP="007B6A19">
      <w:pPr>
        <w:tabs>
          <w:tab w:val="left" w:pos="0"/>
          <w:tab w:val="left" w:pos="90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3.6. ежемесячное денежное поощрение;</w:t>
      </w:r>
    </w:p>
    <w:p w:rsidR="007B6A19" w:rsidRDefault="007B6A19" w:rsidP="007B6A19">
      <w:pPr>
        <w:tabs>
          <w:tab w:val="left" w:pos="0"/>
          <w:tab w:val="left" w:pos="851"/>
        </w:tabs>
        <w:ind w:firstLine="454"/>
        <w:jc w:val="both"/>
        <w:rPr>
          <w:szCs w:val="28"/>
        </w:rPr>
      </w:pPr>
      <w:r>
        <w:rPr>
          <w:szCs w:val="28"/>
        </w:rPr>
        <w:t>3.7. единовременная выплата при предоставлении ежегодного оплачиваемого отпуска в размере двух окладов денежного содержания муниципального служащего по замещаемой им должности (выплачиваются за счет средств фонда оплаты труда муниципальных служащих).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В случае если ежегодный оплачиваемый отпуск предоставляется муниципальному служащему по частям, единовременная выплата производится при предоставлении одной из частей отпуска, продолжительностью не менее 14 дней, по выбору муниципального служащего.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В случае если муниципальному служащему в течение календарного года ежегодный оплачиваемый отпуск не предоставлялся, единовременная выплата начисляется и выплачивается ему в декабре месяце пропорционально отработанному времени.</w:t>
      </w:r>
    </w:p>
    <w:p w:rsidR="007B6A19" w:rsidRDefault="007B6A19" w:rsidP="002A3E2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3.8.</w:t>
      </w:r>
      <w:r>
        <w:rPr>
          <w:szCs w:val="28"/>
        </w:rPr>
        <w:tab/>
        <w:t>материальная помощь в размере 1 должностного оклада в год;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3.9.</w:t>
      </w:r>
      <w:r>
        <w:rPr>
          <w:szCs w:val="28"/>
        </w:rPr>
        <w:tab/>
        <w:t>премии по результатам службы.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Премирование муниципальных служащих по результатам службы может производиться в пределах фонда оплаты труда с учетом фактически  отработанного муниципальным служащим в расчетном периоде времени и его личного вклада в результаты деятельности муниципального органа, исполнения должностных обязанностей.</w:t>
      </w:r>
    </w:p>
    <w:p w:rsidR="007B6A19" w:rsidRDefault="007B6A19" w:rsidP="002A3E2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Премирование муниципальных служащих производится по решению руководителя соответствующего органа местного самоуправления</w:t>
      </w:r>
      <w:proofErr w:type="gramStart"/>
      <w:r>
        <w:rPr>
          <w:szCs w:val="28"/>
        </w:rPr>
        <w:t xml:space="preserve"> .</w:t>
      </w:r>
      <w:proofErr w:type="gramEnd"/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3.10.</w:t>
      </w:r>
      <w:r>
        <w:rPr>
          <w:szCs w:val="28"/>
        </w:rPr>
        <w:tab/>
        <w:t xml:space="preserve">иные выплаты, предусмотренные нормативными правовыми актами Главы администрации </w:t>
      </w:r>
      <w:proofErr w:type="spellStart"/>
      <w:r w:rsidRPr="009435C4">
        <w:rPr>
          <w:szCs w:val="28"/>
        </w:rPr>
        <w:t>Курчалоевского</w:t>
      </w:r>
      <w:proofErr w:type="spellEnd"/>
      <w:r>
        <w:rPr>
          <w:szCs w:val="28"/>
        </w:rPr>
        <w:t xml:space="preserve"> района Чеченской Республики, принимаемыми в соответствии с федеральным законодательством и законодательством Чеченской Республики. 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lastRenderedPageBreak/>
        <w:t>4.</w:t>
      </w:r>
      <w:r>
        <w:rPr>
          <w:szCs w:val="28"/>
        </w:rPr>
        <w:tab/>
        <w:t>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Ежегодный оплачиваемый отпуск состоит из основного оплачиваемого и дополнительных оплачиваемых отпусков.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  <w:t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дней.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 xml:space="preserve">При исчислении общей продолжительности ежегодного оплачиваемого отпуска,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групп, 40 календарных дней. </w:t>
      </w:r>
    </w:p>
    <w:p w:rsidR="007B6A19" w:rsidRDefault="007B6A19" w:rsidP="002A3E2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>Ежегодный оплачиваемый отпуск и дополнительный оплачиваемый отпуск суммируются и по желанию  муниципального служащего могут предоставляться по частям. При этом продолжительность одной части предоставляемого отпуска не может быть менее 14 календарных дней.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4.6.</w:t>
      </w:r>
      <w:r>
        <w:rPr>
          <w:szCs w:val="28"/>
        </w:rPr>
        <w:tab/>
        <w:t>Часть отпуска, превышающая 35 календарных дней (для муниципальных служащих, замещающих высшие и главные должности муниципальной службы) 30 календарных дней (для муниципальных служащих, замещающих ведущие, старшие и младшие должности муниципальной службы), по письменному заявлению работника может быть заменена денежной компенсацией.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4.7.</w:t>
      </w:r>
      <w:r>
        <w:rPr>
          <w:szCs w:val="28"/>
        </w:rPr>
        <w:tab/>
        <w:t xml:space="preserve">При прекращении или расторжении трудового договора,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отпуска. 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 xml:space="preserve">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освобождения от замещаемой должности муниципальной службы и увольнения с муниципальной службы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виновные</w:t>
      </w:r>
      <w:proofErr w:type="gramEnd"/>
      <w:r>
        <w:rPr>
          <w:szCs w:val="28"/>
        </w:rPr>
        <w:t xml:space="preserve"> действия). При этом днем освобождения от замещаемой должности муниципальной службы и увольнения с муниципальной службы считается последний день отпуска.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4.8.</w:t>
      </w:r>
      <w:r>
        <w:rPr>
          <w:szCs w:val="28"/>
        </w:rPr>
        <w:tab/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 срока действия трудового договора.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отпуска.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4.9.</w:t>
      </w:r>
      <w:r>
        <w:rPr>
          <w:szCs w:val="28"/>
        </w:rPr>
        <w:tab/>
        <w:t xml:space="preserve">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</w:t>
      </w:r>
      <w:r>
        <w:rPr>
          <w:szCs w:val="28"/>
        </w:rPr>
        <w:lastRenderedPageBreak/>
        <w:t>продолжительностью не более одного года. Муниципальному служащему также предоставляется отпуск без сохранения денежного содержания в иных случаях, предусмотренных федеральными законами. 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7B6A19" w:rsidRDefault="007B6A19" w:rsidP="007B6A19">
      <w:pPr>
        <w:tabs>
          <w:tab w:val="left" w:pos="0"/>
          <w:tab w:val="left" w:pos="1080"/>
        </w:tabs>
        <w:ind w:firstLine="454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При формировании годового фонда оплаты труда сверх суммы средств, направляемых для выплаты должностных окладов муниципальным служащим, предусматриваются средства на выплату: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ежемесячной надбавки к должностному окладу за выслугу лет на муниципальной службе – в размере трех должностных окладов;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ежемесячной надбавки к должностному окладу за особые условия  муниципальной службы – в размере четырнадцати должностных окладов;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премий за выполнение особо важных и сложных заданий – в размере двух окладов денежного содержания (2,67 должностных окладов);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ежемесячного денежного поощрения – в размере 30 должностных окладов;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единовременной выплаты при предоставлении ежегодного оплачиваемого отпуска – в размере двух окладов денежного содержания (2,67 должностных окладов);</w:t>
      </w:r>
    </w:p>
    <w:p w:rsidR="007B6A19" w:rsidRDefault="007B6A19" w:rsidP="007B6A19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материальной помощи – в размере одного оклада денежного содержания (1, 3 должностного  оклада).</w:t>
      </w:r>
    </w:p>
    <w:p w:rsidR="007B6A19" w:rsidRDefault="007B6A19" w:rsidP="007B6A19">
      <w:pPr>
        <w:ind w:right="-1"/>
        <w:jc w:val="both"/>
        <w:rPr>
          <w:szCs w:val="28"/>
        </w:rPr>
      </w:pPr>
    </w:p>
    <w:p w:rsidR="007B6A19" w:rsidRDefault="007B6A19" w:rsidP="007B6A19">
      <w:pPr>
        <w:ind w:left="4956" w:right="-1"/>
        <w:jc w:val="both"/>
        <w:rPr>
          <w:szCs w:val="28"/>
        </w:rPr>
      </w:pPr>
    </w:p>
    <w:p w:rsidR="007B6A19" w:rsidRPr="007369D2" w:rsidRDefault="007B6A19" w:rsidP="002A3E29">
      <w:pPr>
        <w:jc w:val="center"/>
      </w:pPr>
      <w:r w:rsidRPr="008217B1">
        <w:rPr>
          <w:b/>
          <w:szCs w:val="28"/>
        </w:rPr>
        <w:t>Должностные оклады и ежемесячное поощрение муниципальных служащих муниципальной службы Ч</w:t>
      </w:r>
      <w:r>
        <w:rPr>
          <w:b/>
          <w:szCs w:val="28"/>
        </w:rPr>
        <w:t>еченской Республики в аппарате А</w:t>
      </w:r>
      <w:r w:rsidRPr="008217B1">
        <w:rPr>
          <w:b/>
          <w:szCs w:val="28"/>
        </w:rPr>
        <w:t xml:space="preserve">дминистрации </w:t>
      </w:r>
      <w:proofErr w:type="spellStart"/>
      <w:r w:rsidRPr="00E50183">
        <w:rPr>
          <w:b/>
          <w:szCs w:val="28"/>
        </w:rPr>
        <w:t>Курчалоевского</w:t>
      </w:r>
      <w:proofErr w:type="spellEnd"/>
      <w:r w:rsidRPr="008217B1">
        <w:rPr>
          <w:b/>
          <w:szCs w:val="28"/>
        </w:rPr>
        <w:t xml:space="preserve"> муниципального района Чеченской Республики</w:t>
      </w:r>
    </w:p>
    <w:p w:rsidR="007B6A19" w:rsidRDefault="007B6A19" w:rsidP="007B6A19">
      <w:pPr>
        <w:rPr>
          <w:b/>
        </w:rPr>
      </w:pPr>
    </w:p>
    <w:p w:rsidR="007B6A19" w:rsidRDefault="007B6A19" w:rsidP="007B6A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2"/>
        <w:gridCol w:w="2626"/>
        <w:gridCol w:w="2653"/>
      </w:tblGrid>
      <w:tr w:rsidR="007B6A19" w:rsidRPr="001133A4" w:rsidTr="00071224">
        <w:trPr>
          <w:trHeight w:val="755"/>
        </w:trPr>
        <w:tc>
          <w:tcPr>
            <w:tcW w:w="0" w:type="auto"/>
            <w:vMerge w:val="restart"/>
            <w:vAlign w:val="center"/>
          </w:tcPr>
          <w:p w:rsidR="007B6A19" w:rsidRPr="000B6F04" w:rsidRDefault="007B6A19" w:rsidP="00071224">
            <w:pPr>
              <w:jc w:val="center"/>
              <w:rPr>
                <w:szCs w:val="28"/>
              </w:rPr>
            </w:pPr>
            <w:r w:rsidRPr="000B6F04">
              <w:rPr>
                <w:szCs w:val="28"/>
              </w:rPr>
              <w:t>Наименование должностей</w:t>
            </w:r>
          </w:p>
        </w:tc>
        <w:tc>
          <w:tcPr>
            <w:tcW w:w="0" w:type="auto"/>
            <w:gridSpan w:val="2"/>
          </w:tcPr>
          <w:p w:rsidR="007B6A19" w:rsidRPr="000B6F04" w:rsidRDefault="007B6A19" w:rsidP="00071224">
            <w:pPr>
              <w:jc w:val="center"/>
              <w:rPr>
                <w:szCs w:val="28"/>
              </w:rPr>
            </w:pPr>
            <w:r w:rsidRPr="000B6F04">
              <w:rPr>
                <w:szCs w:val="28"/>
              </w:rPr>
              <w:t>Размер месячного должностного оклада (руб.) при численности населения</w:t>
            </w:r>
          </w:p>
        </w:tc>
      </w:tr>
      <w:tr w:rsidR="007B6A19" w:rsidRPr="001133A4" w:rsidTr="00071224">
        <w:trPr>
          <w:trHeight w:val="377"/>
        </w:trPr>
        <w:tc>
          <w:tcPr>
            <w:tcW w:w="0" w:type="auto"/>
            <w:vMerge/>
          </w:tcPr>
          <w:p w:rsidR="007B6A19" w:rsidRPr="001133A4" w:rsidRDefault="007B6A19" w:rsidP="00071224"/>
        </w:tc>
        <w:tc>
          <w:tcPr>
            <w:tcW w:w="0" w:type="auto"/>
            <w:gridSpan w:val="2"/>
          </w:tcPr>
          <w:p w:rsidR="007B6A19" w:rsidRPr="000B6F04" w:rsidRDefault="007B6A19" w:rsidP="00071224">
            <w:pPr>
              <w:jc w:val="center"/>
              <w:rPr>
                <w:szCs w:val="28"/>
              </w:rPr>
            </w:pPr>
            <w:r w:rsidRPr="000B6F04">
              <w:rPr>
                <w:szCs w:val="28"/>
              </w:rPr>
              <w:t>от 100 до 200 тыс.</w:t>
            </w:r>
          </w:p>
        </w:tc>
      </w:tr>
      <w:tr w:rsidR="007B6A19" w:rsidRPr="001133A4" w:rsidTr="00071224">
        <w:trPr>
          <w:trHeight w:val="449"/>
        </w:trPr>
        <w:tc>
          <w:tcPr>
            <w:tcW w:w="0" w:type="auto"/>
            <w:vMerge/>
          </w:tcPr>
          <w:p w:rsidR="007B6A19" w:rsidRPr="001133A4" w:rsidRDefault="007B6A19" w:rsidP="00071224"/>
        </w:tc>
        <w:tc>
          <w:tcPr>
            <w:tcW w:w="0" w:type="auto"/>
          </w:tcPr>
          <w:p w:rsidR="007B6A19" w:rsidRPr="000B6F04" w:rsidRDefault="007B6A19" w:rsidP="00071224">
            <w:pPr>
              <w:jc w:val="center"/>
              <w:rPr>
                <w:szCs w:val="28"/>
              </w:rPr>
            </w:pPr>
            <w:r w:rsidRPr="000B6F04">
              <w:rPr>
                <w:szCs w:val="28"/>
              </w:rPr>
              <w:t>должностной оклад</w:t>
            </w:r>
          </w:p>
        </w:tc>
        <w:tc>
          <w:tcPr>
            <w:tcW w:w="0" w:type="auto"/>
          </w:tcPr>
          <w:p w:rsidR="007B6A19" w:rsidRPr="000B6F04" w:rsidRDefault="007B6A19" w:rsidP="00071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денежное</w:t>
            </w:r>
            <w:r w:rsidRPr="000B6F04">
              <w:rPr>
                <w:szCs w:val="28"/>
              </w:rPr>
              <w:t xml:space="preserve"> поощрение</w:t>
            </w:r>
          </w:p>
        </w:tc>
      </w:tr>
      <w:tr w:rsidR="007B6A19" w:rsidRPr="001133A4" w:rsidTr="00071224">
        <w:trPr>
          <w:trHeight w:val="449"/>
        </w:trPr>
        <w:tc>
          <w:tcPr>
            <w:tcW w:w="0" w:type="auto"/>
          </w:tcPr>
          <w:p w:rsidR="007B6A19" w:rsidRPr="008217B1" w:rsidRDefault="007B6A19" w:rsidP="00071224">
            <w:pPr>
              <w:rPr>
                <w:szCs w:val="28"/>
              </w:rPr>
            </w:pPr>
            <w:r w:rsidRPr="008217B1">
              <w:rPr>
                <w:szCs w:val="28"/>
              </w:rPr>
              <w:t xml:space="preserve">Первый заместитель главы администрации района 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4 428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 w:rsidRPr="008217B1">
              <w:rPr>
                <w:szCs w:val="28"/>
              </w:rPr>
              <w:t>3.0</w:t>
            </w:r>
          </w:p>
        </w:tc>
      </w:tr>
      <w:tr w:rsidR="007B6A19" w:rsidRPr="001133A4" w:rsidTr="00071224">
        <w:trPr>
          <w:trHeight w:val="449"/>
        </w:trPr>
        <w:tc>
          <w:tcPr>
            <w:tcW w:w="0" w:type="auto"/>
          </w:tcPr>
          <w:p w:rsidR="007B6A19" w:rsidRPr="008217B1" w:rsidRDefault="007B6A19" w:rsidP="00071224">
            <w:pPr>
              <w:rPr>
                <w:szCs w:val="28"/>
              </w:rPr>
            </w:pPr>
            <w:r w:rsidRPr="008217B1">
              <w:rPr>
                <w:szCs w:val="28"/>
              </w:rPr>
              <w:t xml:space="preserve">Заместитель главы администрации района 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4 198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 w:rsidRPr="008217B1">
              <w:rPr>
                <w:szCs w:val="28"/>
              </w:rPr>
              <w:t>3.0</w:t>
            </w:r>
          </w:p>
        </w:tc>
      </w:tr>
      <w:tr w:rsidR="007B6A19" w:rsidRPr="001133A4" w:rsidTr="00071224">
        <w:trPr>
          <w:trHeight w:val="449"/>
        </w:trPr>
        <w:tc>
          <w:tcPr>
            <w:tcW w:w="0" w:type="auto"/>
          </w:tcPr>
          <w:p w:rsidR="007B6A19" w:rsidRPr="008217B1" w:rsidRDefault="007B6A19" w:rsidP="00071224">
            <w:pPr>
              <w:rPr>
                <w:szCs w:val="28"/>
              </w:rPr>
            </w:pPr>
            <w:r w:rsidRPr="008217B1">
              <w:rPr>
                <w:szCs w:val="28"/>
              </w:rPr>
              <w:t>Заместитель главы администрации района – управляющий делами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3 910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</w:t>
            </w:r>
          </w:p>
        </w:tc>
      </w:tr>
      <w:tr w:rsidR="007B6A19" w:rsidRPr="001133A4" w:rsidTr="00071224">
        <w:trPr>
          <w:trHeight w:val="449"/>
        </w:trPr>
        <w:tc>
          <w:tcPr>
            <w:tcW w:w="0" w:type="auto"/>
          </w:tcPr>
          <w:p w:rsidR="007B6A19" w:rsidRPr="008217B1" w:rsidRDefault="007B6A19" w:rsidP="00071224">
            <w:pPr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Pr="008217B1">
              <w:rPr>
                <w:szCs w:val="28"/>
              </w:rPr>
              <w:t xml:space="preserve"> в аппарате администрации района 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 w:rsidRPr="008217B1">
              <w:rPr>
                <w:szCs w:val="28"/>
              </w:rPr>
              <w:t xml:space="preserve">3 </w:t>
            </w:r>
            <w:r>
              <w:rPr>
                <w:szCs w:val="28"/>
              </w:rPr>
              <w:t>853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</w:tr>
      <w:tr w:rsidR="007B6A19" w:rsidRPr="001133A4" w:rsidTr="00071224">
        <w:trPr>
          <w:trHeight w:val="449"/>
        </w:trPr>
        <w:tc>
          <w:tcPr>
            <w:tcW w:w="0" w:type="auto"/>
          </w:tcPr>
          <w:p w:rsidR="007B6A19" w:rsidRPr="008217B1" w:rsidRDefault="007B6A19" w:rsidP="00071224">
            <w:pPr>
              <w:rPr>
                <w:szCs w:val="28"/>
              </w:rPr>
            </w:pPr>
            <w:r w:rsidRPr="008217B1">
              <w:rPr>
                <w:szCs w:val="28"/>
              </w:rPr>
              <w:t xml:space="preserve">Помощник главы администрации района 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3 393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 w:rsidRPr="008217B1">
              <w:rPr>
                <w:szCs w:val="28"/>
              </w:rPr>
              <w:t>2.8</w:t>
            </w:r>
          </w:p>
        </w:tc>
      </w:tr>
      <w:tr w:rsidR="007B6A19" w:rsidRPr="001133A4" w:rsidTr="00071224">
        <w:trPr>
          <w:trHeight w:val="449"/>
        </w:trPr>
        <w:tc>
          <w:tcPr>
            <w:tcW w:w="0" w:type="auto"/>
          </w:tcPr>
          <w:p w:rsidR="007B6A19" w:rsidRPr="008217B1" w:rsidRDefault="007B6A19" w:rsidP="00071224">
            <w:pPr>
              <w:rPr>
                <w:szCs w:val="28"/>
              </w:rPr>
            </w:pPr>
            <w:r w:rsidRPr="008217B1">
              <w:rPr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3 048</w:t>
            </w:r>
          </w:p>
        </w:tc>
        <w:tc>
          <w:tcPr>
            <w:tcW w:w="0" w:type="auto"/>
          </w:tcPr>
          <w:p w:rsidR="007B6A19" w:rsidRDefault="007B6A19" w:rsidP="00071224">
            <w:pPr>
              <w:jc w:val="center"/>
            </w:pPr>
            <w:r w:rsidRPr="002961BA">
              <w:rPr>
                <w:szCs w:val="28"/>
              </w:rPr>
              <w:t>2.8</w:t>
            </w:r>
          </w:p>
        </w:tc>
      </w:tr>
      <w:tr w:rsidR="007B6A19" w:rsidRPr="001133A4" w:rsidTr="00071224">
        <w:trPr>
          <w:trHeight w:val="449"/>
        </w:trPr>
        <w:tc>
          <w:tcPr>
            <w:tcW w:w="0" w:type="auto"/>
          </w:tcPr>
          <w:p w:rsidR="007B6A19" w:rsidRPr="008217B1" w:rsidRDefault="007B6A19" w:rsidP="00071224">
            <w:pPr>
              <w:rPr>
                <w:szCs w:val="28"/>
              </w:rPr>
            </w:pPr>
            <w:r w:rsidRPr="008217B1">
              <w:rPr>
                <w:szCs w:val="28"/>
              </w:rPr>
              <w:t>Ведущий специалист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 w:rsidRPr="008217B1">
              <w:rPr>
                <w:szCs w:val="28"/>
              </w:rPr>
              <w:t xml:space="preserve">2 </w:t>
            </w:r>
            <w:r>
              <w:rPr>
                <w:szCs w:val="28"/>
              </w:rPr>
              <w:t>760</w:t>
            </w:r>
          </w:p>
        </w:tc>
        <w:tc>
          <w:tcPr>
            <w:tcW w:w="0" w:type="auto"/>
          </w:tcPr>
          <w:p w:rsidR="007B6A19" w:rsidRDefault="007B6A19" w:rsidP="00071224">
            <w:pPr>
              <w:jc w:val="center"/>
            </w:pPr>
            <w:r w:rsidRPr="002961BA">
              <w:rPr>
                <w:szCs w:val="28"/>
              </w:rPr>
              <w:t>2.8</w:t>
            </w:r>
          </w:p>
        </w:tc>
      </w:tr>
      <w:tr w:rsidR="007B6A19" w:rsidRPr="001133A4" w:rsidTr="00071224">
        <w:trPr>
          <w:trHeight w:val="449"/>
        </w:trPr>
        <w:tc>
          <w:tcPr>
            <w:tcW w:w="0" w:type="auto"/>
          </w:tcPr>
          <w:p w:rsidR="007B6A19" w:rsidRPr="008217B1" w:rsidRDefault="007B6A19" w:rsidP="00071224">
            <w:pPr>
              <w:rPr>
                <w:szCs w:val="28"/>
              </w:rPr>
            </w:pPr>
            <w:r w:rsidRPr="008217B1">
              <w:rPr>
                <w:szCs w:val="28"/>
              </w:rPr>
              <w:t xml:space="preserve">Специалист 1 категории </w:t>
            </w:r>
          </w:p>
        </w:tc>
        <w:tc>
          <w:tcPr>
            <w:tcW w:w="0" w:type="auto"/>
          </w:tcPr>
          <w:p w:rsidR="007B6A19" w:rsidRPr="008217B1" w:rsidRDefault="007B6A19" w:rsidP="00071224">
            <w:pPr>
              <w:jc w:val="center"/>
              <w:rPr>
                <w:szCs w:val="28"/>
              </w:rPr>
            </w:pPr>
            <w:r w:rsidRPr="008217B1">
              <w:rPr>
                <w:szCs w:val="28"/>
              </w:rPr>
              <w:t xml:space="preserve">2 </w:t>
            </w:r>
            <w:r>
              <w:rPr>
                <w:szCs w:val="28"/>
              </w:rPr>
              <w:t>530</w:t>
            </w:r>
          </w:p>
        </w:tc>
        <w:tc>
          <w:tcPr>
            <w:tcW w:w="0" w:type="auto"/>
          </w:tcPr>
          <w:p w:rsidR="007B6A19" w:rsidRDefault="007B6A19" w:rsidP="00071224">
            <w:pPr>
              <w:jc w:val="center"/>
            </w:pPr>
            <w:r w:rsidRPr="002961BA">
              <w:rPr>
                <w:szCs w:val="28"/>
              </w:rPr>
              <w:t>2.8</w:t>
            </w:r>
          </w:p>
        </w:tc>
      </w:tr>
    </w:tbl>
    <w:p w:rsidR="008B11FA" w:rsidRDefault="008B11FA"/>
    <w:sectPr w:rsidR="008B11FA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19"/>
    <w:rsid w:val="000D5050"/>
    <w:rsid w:val="0011497B"/>
    <w:rsid w:val="002A3E29"/>
    <w:rsid w:val="003057C0"/>
    <w:rsid w:val="00575172"/>
    <w:rsid w:val="007B6A19"/>
    <w:rsid w:val="008B11FA"/>
    <w:rsid w:val="00B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6A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6A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7B6A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7B6A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1845</Words>
  <Characters>10518</Characters>
  <Application>Microsoft Office Word</Application>
  <DocSecurity>0</DocSecurity>
  <Lines>87</Lines>
  <Paragraphs>24</Paragraphs>
  <ScaleCrop>false</ScaleCrop>
  <Company>Microsoft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2012-03-26T16:14:00Z</dcterms:created>
  <dcterms:modified xsi:type="dcterms:W3CDTF">2012-04-05T08:14:00Z</dcterms:modified>
</cp:coreProperties>
</file>