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97" w:rsidRDefault="001F4F97" w:rsidP="00B50CE8">
      <w:pPr>
        <w:pStyle w:val="3"/>
        <w:jc w:val="center"/>
        <w:rPr>
          <w:b w:val="0"/>
          <w:sz w:val="56"/>
          <w:szCs w:val="56"/>
        </w:rPr>
      </w:pPr>
      <w:r>
        <w:rPr>
          <w:b w:val="0"/>
          <w:bCs w:val="0"/>
          <w:sz w:val="72"/>
          <w:szCs w:val="72"/>
        </w:rPr>
        <w:t>с</w:t>
      </w:r>
      <w:r>
        <w:rPr>
          <w:b w:val="0"/>
          <w:bCs w:val="0"/>
          <w:sz w:val="56"/>
          <w:szCs w:val="56"/>
        </w:rPr>
        <w:t>овет депутатов</w:t>
      </w:r>
    </w:p>
    <w:p w:rsidR="001F4F97" w:rsidRDefault="001F4F97" w:rsidP="00B50CE8">
      <w:pPr>
        <w:pStyle w:val="3"/>
        <w:jc w:val="center"/>
        <w:rPr>
          <w:bCs w:val="0"/>
          <w:sz w:val="32"/>
          <w:szCs w:val="32"/>
        </w:rPr>
      </w:pPr>
      <w:r>
        <w:rPr>
          <w:bCs w:val="0"/>
          <w:sz w:val="34"/>
          <w:szCs w:val="34"/>
        </w:rPr>
        <w:t>КУРЧАЛОЕВСКОГО МУНИЦИПАЛЬНОГО РАЙОНА</w:t>
      </w:r>
    </w:p>
    <w:p w:rsidR="001F4F97" w:rsidRDefault="00D36A4B" w:rsidP="00B50CE8">
      <w:pPr>
        <w:spacing w:before="120"/>
        <w:ind w:firstLine="539"/>
        <w:jc w:val="center"/>
        <w:rPr>
          <w:sz w:val="28"/>
          <w:szCs w:val="28"/>
        </w:rPr>
      </w:pPr>
      <w:r w:rsidRPr="00D36A4B">
        <w:pict>
          <v:line id="_x0000_s1026" style="position:absolute;left:0;text-align:left;z-index:251660288" from="7pt,3.85pt" to="485pt,4.1pt" strokeweight="5.25pt">
            <v:stroke linestyle="thickThin"/>
            <w10:wrap type="square"/>
          </v:line>
        </w:pict>
      </w:r>
      <w:r w:rsidR="001F4F97">
        <w:rPr>
          <w:sz w:val="14"/>
        </w:rPr>
        <w:t>366314, с. Курчалой, ул. Ахмат-Хаджи Кадырова, 50 телефакс88715522385адрес интернет</w:t>
      </w:r>
      <w:r w:rsidR="001F4F97" w:rsidRPr="00AB7DDB">
        <w:rPr>
          <w:sz w:val="14"/>
        </w:rPr>
        <w:t xml:space="preserve"> </w:t>
      </w:r>
      <w:proofErr w:type="spellStart"/>
      <w:r w:rsidR="001F4F97">
        <w:rPr>
          <w:sz w:val="14"/>
          <w:lang w:val="en-US"/>
        </w:rPr>
        <w:t>SovetDepKurchaloy</w:t>
      </w:r>
      <w:proofErr w:type="spellEnd"/>
      <w:r w:rsidR="001F4F97" w:rsidRPr="00AB7DDB">
        <w:rPr>
          <w:sz w:val="14"/>
        </w:rPr>
        <w:t>@</w:t>
      </w:r>
      <w:r w:rsidR="001F4F97">
        <w:rPr>
          <w:sz w:val="14"/>
          <w:lang w:val="en-US"/>
        </w:rPr>
        <w:t>mail</w:t>
      </w:r>
      <w:r w:rsidR="001F4F97" w:rsidRPr="00AB7DDB">
        <w:rPr>
          <w:sz w:val="14"/>
        </w:rPr>
        <w:t>.</w:t>
      </w:r>
      <w:proofErr w:type="spellStart"/>
      <w:r w:rsidR="001F4F97">
        <w:rPr>
          <w:sz w:val="14"/>
          <w:lang w:val="en-US"/>
        </w:rPr>
        <w:t>ru</w:t>
      </w:r>
      <w:proofErr w:type="spellEnd"/>
    </w:p>
    <w:p w:rsidR="001F4F97" w:rsidRDefault="001F4F97" w:rsidP="00B50CE8">
      <w:pPr>
        <w:jc w:val="center"/>
        <w:rPr>
          <w:sz w:val="26"/>
        </w:rPr>
      </w:pPr>
    </w:p>
    <w:p w:rsidR="001F4F97" w:rsidRPr="00E60213" w:rsidRDefault="001F4F97" w:rsidP="00B50CE8">
      <w:pPr>
        <w:jc w:val="center"/>
        <w:rPr>
          <w:sz w:val="28"/>
          <w:szCs w:val="28"/>
        </w:rPr>
      </w:pPr>
    </w:p>
    <w:p w:rsidR="001F4F97" w:rsidRPr="00E60213" w:rsidRDefault="00766A2C" w:rsidP="001F4F97">
      <w:pPr>
        <w:tabs>
          <w:tab w:val="left" w:pos="7770"/>
        </w:tabs>
        <w:jc w:val="both"/>
        <w:rPr>
          <w:sz w:val="28"/>
          <w:szCs w:val="28"/>
        </w:rPr>
      </w:pPr>
      <w:r w:rsidRPr="00E60213">
        <w:rPr>
          <w:sz w:val="28"/>
          <w:szCs w:val="28"/>
        </w:rPr>
        <w:t xml:space="preserve">22 декабря  </w:t>
      </w:r>
      <w:smartTag w:uri="urn:schemas-microsoft-com:office:smarttags" w:element="metricconverter">
        <w:smartTagPr>
          <w:attr w:name="ProductID" w:val="2010 г"/>
        </w:smartTagPr>
        <w:r w:rsidRPr="00E60213">
          <w:rPr>
            <w:sz w:val="28"/>
            <w:szCs w:val="28"/>
          </w:rPr>
          <w:t>2010 г</w:t>
        </w:r>
      </w:smartTag>
      <w:r w:rsidRPr="00E6021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</w:t>
      </w:r>
      <w:r w:rsidR="001F4F97" w:rsidRPr="00E60213">
        <w:rPr>
          <w:sz w:val="28"/>
          <w:szCs w:val="28"/>
        </w:rPr>
        <w:t xml:space="preserve">с. Курчалой </w:t>
      </w:r>
    </w:p>
    <w:p w:rsidR="001F4F97" w:rsidRPr="00E60213" w:rsidRDefault="001F4F97" w:rsidP="001F4F97">
      <w:pPr>
        <w:jc w:val="center"/>
        <w:rPr>
          <w:sz w:val="28"/>
          <w:szCs w:val="28"/>
        </w:rPr>
      </w:pPr>
    </w:p>
    <w:p w:rsidR="001F4F97" w:rsidRPr="00766A2C" w:rsidRDefault="001F4F97" w:rsidP="001F4F97">
      <w:pPr>
        <w:jc w:val="center"/>
        <w:rPr>
          <w:b/>
          <w:sz w:val="32"/>
          <w:szCs w:val="32"/>
          <w:u w:val="single"/>
        </w:rPr>
      </w:pPr>
      <w:r w:rsidRPr="00766A2C">
        <w:rPr>
          <w:sz w:val="32"/>
          <w:szCs w:val="32"/>
        </w:rPr>
        <w:t>Р</w:t>
      </w:r>
      <w:r w:rsidR="00766A2C" w:rsidRPr="00766A2C">
        <w:rPr>
          <w:sz w:val="32"/>
          <w:szCs w:val="32"/>
        </w:rPr>
        <w:t>ЕШЕНИЕ</w:t>
      </w:r>
      <w:r w:rsidRPr="00766A2C">
        <w:rPr>
          <w:sz w:val="32"/>
          <w:szCs w:val="32"/>
        </w:rPr>
        <w:t xml:space="preserve"> </w:t>
      </w:r>
      <w:r w:rsidRPr="00766A2C">
        <w:rPr>
          <w:b/>
          <w:sz w:val="32"/>
          <w:szCs w:val="32"/>
        </w:rPr>
        <w:t xml:space="preserve">№ </w:t>
      </w:r>
      <w:r w:rsidRPr="00766A2C">
        <w:rPr>
          <w:b/>
          <w:sz w:val="32"/>
          <w:szCs w:val="32"/>
          <w:u w:val="single"/>
        </w:rPr>
        <w:t>45</w:t>
      </w:r>
    </w:p>
    <w:p w:rsidR="001F4F97" w:rsidRDefault="001F4F97" w:rsidP="001F4F97">
      <w:pPr>
        <w:pStyle w:val="2"/>
        <w:tabs>
          <w:tab w:val="left" w:pos="6225"/>
        </w:tabs>
        <w:spacing w:after="0" w:line="240" w:lineRule="auto"/>
        <w:rPr>
          <w:b/>
          <w:szCs w:val="28"/>
        </w:rPr>
      </w:pPr>
    </w:p>
    <w:p w:rsidR="00766A2C" w:rsidRPr="00E60213" w:rsidRDefault="00766A2C" w:rsidP="001F4F97">
      <w:pPr>
        <w:pStyle w:val="2"/>
        <w:tabs>
          <w:tab w:val="left" w:pos="6225"/>
        </w:tabs>
        <w:spacing w:after="0" w:line="240" w:lineRule="auto"/>
        <w:rPr>
          <w:b/>
          <w:szCs w:val="28"/>
        </w:rPr>
      </w:pPr>
    </w:p>
    <w:p w:rsidR="001F4F97" w:rsidRPr="00766A2C" w:rsidRDefault="001F4F97" w:rsidP="00766A2C">
      <w:pPr>
        <w:pStyle w:val="2"/>
        <w:tabs>
          <w:tab w:val="left" w:pos="6225"/>
        </w:tabs>
        <w:spacing w:after="0" w:line="240" w:lineRule="auto"/>
        <w:jc w:val="center"/>
        <w:rPr>
          <w:b/>
          <w:szCs w:val="28"/>
        </w:rPr>
      </w:pPr>
      <w:r w:rsidRPr="00766A2C">
        <w:rPr>
          <w:b/>
          <w:szCs w:val="28"/>
        </w:rPr>
        <w:t>О наделении полномочиями администратора (администратора) доходов бюджета</w:t>
      </w:r>
      <w:r w:rsidR="00766A2C">
        <w:rPr>
          <w:b/>
          <w:szCs w:val="28"/>
        </w:rPr>
        <w:t xml:space="preserve"> </w:t>
      </w:r>
      <w:r w:rsidRPr="00766A2C">
        <w:rPr>
          <w:b/>
          <w:szCs w:val="28"/>
        </w:rPr>
        <w:t xml:space="preserve">Совета депутатов </w:t>
      </w:r>
      <w:proofErr w:type="spellStart"/>
      <w:r w:rsidRPr="00766A2C">
        <w:rPr>
          <w:b/>
          <w:szCs w:val="28"/>
        </w:rPr>
        <w:t>Курчалоевского</w:t>
      </w:r>
      <w:proofErr w:type="spellEnd"/>
      <w:r w:rsidRPr="00766A2C">
        <w:rPr>
          <w:b/>
          <w:szCs w:val="28"/>
        </w:rPr>
        <w:t xml:space="preserve"> муниципального района</w:t>
      </w:r>
    </w:p>
    <w:p w:rsidR="001F4F97" w:rsidRDefault="001F4F97" w:rsidP="001F4F97">
      <w:pPr>
        <w:ind w:right="-302"/>
        <w:rPr>
          <w:b/>
          <w:sz w:val="28"/>
          <w:szCs w:val="28"/>
        </w:rPr>
      </w:pPr>
    </w:p>
    <w:p w:rsidR="00766A2C" w:rsidRPr="00766A2C" w:rsidRDefault="00766A2C" w:rsidP="001F4F97">
      <w:pPr>
        <w:ind w:right="-302"/>
        <w:rPr>
          <w:b/>
          <w:sz w:val="28"/>
          <w:szCs w:val="28"/>
        </w:rPr>
      </w:pPr>
    </w:p>
    <w:p w:rsidR="00766A2C" w:rsidRDefault="001F4F97" w:rsidP="001F4F97">
      <w:pPr>
        <w:pStyle w:val="2"/>
        <w:spacing w:after="0" w:line="240" w:lineRule="auto"/>
        <w:ind w:firstLine="708"/>
        <w:jc w:val="both"/>
        <w:rPr>
          <w:szCs w:val="28"/>
        </w:rPr>
      </w:pPr>
      <w:r w:rsidRPr="00766A2C">
        <w:rPr>
          <w:szCs w:val="28"/>
        </w:rPr>
        <w:t xml:space="preserve">В соответствии со статьей 160.1 Бюджетного кодекса Российской Федерации, приложением № 2 к Решению Совета депутатов </w:t>
      </w:r>
      <w:proofErr w:type="spellStart"/>
      <w:r w:rsidRPr="00766A2C">
        <w:rPr>
          <w:szCs w:val="28"/>
        </w:rPr>
        <w:t>Курчалоевского</w:t>
      </w:r>
      <w:proofErr w:type="spellEnd"/>
      <w:r w:rsidRPr="00766A2C">
        <w:rPr>
          <w:szCs w:val="28"/>
        </w:rPr>
        <w:t xml:space="preserve"> муниципального райо</w:t>
      </w:r>
      <w:r w:rsidR="00766A2C">
        <w:rPr>
          <w:szCs w:val="28"/>
        </w:rPr>
        <w:t>на от 22 декабря 2010 года №</w:t>
      </w:r>
      <w:r w:rsidRPr="00766A2C">
        <w:rPr>
          <w:szCs w:val="28"/>
        </w:rPr>
        <w:t xml:space="preserve">40 «О бюджете </w:t>
      </w:r>
      <w:proofErr w:type="spellStart"/>
      <w:r w:rsidRPr="00766A2C">
        <w:rPr>
          <w:szCs w:val="28"/>
        </w:rPr>
        <w:t>Курчалоевског</w:t>
      </w:r>
      <w:r w:rsidR="00766A2C">
        <w:rPr>
          <w:szCs w:val="28"/>
        </w:rPr>
        <w:t>о</w:t>
      </w:r>
      <w:proofErr w:type="spellEnd"/>
      <w:r w:rsidR="00766A2C">
        <w:rPr>
          <w:szCs w:val="28"/>
        </w:rPr>
        <w:t xml:space="preserve"> муниципального района на 2011 </w:t>
      </w:r>
      <w:r w:rsidRPr="00766A2C">
        <w:rPr>
          <w:szCs w:val="28"/>
        </w:rPr>
        <w:t>г</w:t>
      </w:r>
      <w:r w:rsidR="00766A2C">
        <w:rPr>
          <w:szCs w:val="28"/>
        </w:rPr>
        <w:t>од</w:t>
      </w:r>
      <w:r w:rsidRPr="00766A2C">
        <w:rPr>
          <w:szCs w:val="28"/>
        </w:rPr>
        <w:t>» в целях администрирования доходов бюджета района по главе 915</w:t>
      </w:r>
      <w:r w:rsidR="00766A2C">
        <w:rPr>
          <w:szCs w:val="28"/>
        </w:rPr>
        <w:t>,</w:t>
      </w:r>
      <w:r w:rsidRPr="00766A2C">
        <w:rPr>
          <w:szCs w:val="28"/>
        </w:rPr>
        <w:t xml:space="preserve"> Совет депутатов </w:t>
      </w:r>
      <w:proofErr w:type="spellStart"/>
      <w:r w:rsidRPr="00766A2C">
        <w:rPr>
          <w:szCs w:val="28"/>
        </w:rPr>
        <w:t>Курчалоевского</w:t>
      </w:r>
      <w:proofErr w:type="spellEnd"/>
      <w:r w:rsidRPr="00766A2C">
        <w:rPr>
          <w:szCs w:val="28"/>
        </w:rPr>
        <w:t xml:space="preserve"> муниципального района </w:t>
      </w:r>
    </w:p>
    <w:p w:rsidR="00766A2C" w:rsidRDefault="00766A2C" w:rsidP="001F4F97">
      <w:pPr>
        <w:pStyle w:val="2"/>
        <w:spacing w:after="0" w:line="240" w:lineRule="auto"/>
        <w:ind w:firstLine="708"/>
        <w:jc w:val="both"/>
        <w:rPr>
          <w:szCs w:val="28"/>
        </w:rPr>
      </w:pPr>
    </w:p>
    <w:p w:rsidR="001F4F97" w:rsidRPr="00766A2C" w:rsidRDefault="00766A2C" w:rsidP="00766A2C">
      <w:pPr>
        <w:pStyle w:val="2"/>
        <w:spacing w:after="0" w:line="240" w:lineRule="auto"/>
        <w:ind w:firstLine="708"/>
        <w:jc w:val="center"/>
        <w:rPr>
          <w:szCs w:val="28"/>
        </w:rPr>
      </w:pPr>
      <w:r>
        <w:rPr>
          <w:szCs w:val="28"/>
        </w:rPr>
        <w:t>РЕШИЛ</w:t>
      </w:r>
      <w:r w:rsidR="001F4F97" w:rsidRPr="00766A2C">
        <w:rPr>
          <w:szCs w:val="28"/>
        </w:rPr>
        <w:t>:</w:t>
      </w:r>
    </w:p>
    <w:p w:rsidR="001F4F97" w:rsidRPr="00766A2C" w:rsidRDefault="001F4F97" w:rsidP="001F4F97">
      <w:pPr>
        <w:pStyle w:val="2"/>
        <w:spacing w:line="240" w:lineRule="auto"/>
        <w:jc w:val="both"/>
        <w:rPr>
          <w:szCs w:val="28"/>
        </w:rPr>
      </w:pPr>
    </w:p>
    <w:p w:rsidR="001F4F97" w:rsidRPr="00766A2C" w:rsidRDefault="001F4F97" w:rsidP="00766A2C">
      <w:pPr>
        <w:ind w:right="-302" w:firstLine="708"/>
        <w:jc w:val="both"/>
        <w:rPr>
          <w:sz w:val="28"/>
          <w:szCs w:val="28"/>
        </w:rPr>
      </w:pPr>
      <w:r w:rsidRPr="00766A2C">
        <w:rPr>
          <w:sz w:val="28"/>
          <w:szCs w:val="28"/>
        </w:rPr>
        <w:t xml:space="preserve">1. </w:t>
      </w:r>
      <w:r w:rsidRPr="00766A2C">
        <w:rPr>
          <w:sz w:val="28"/>
          <w:szCs w:val="28"/>
        </w:rPr>
        <w:tab/>
        <w:t xml:space="preserve">Наделить Совет депутатов </w:t>
      </w:r>
      <w:proofErr w:type="spellStart"/>
      <w:r w:rsidRPr="00766A2C">
        <w:rPr>
          <w:sz w:val="28"/>
          <w:szCs w:val="28"/>
        </w:rPr>
        <w:t>Курчалоевского</w:t>
      </w:r>
      <w:proofErr w:type="spellEnd"/>
      <w:r w:rsidRPr="00766A2C">
        <w:rPr>
          <w:sz w:val="28"/>
          <w:szCs w:val="28"/>
        </w:rPr>
        <w:t xml:space="preserve"> муниципального района полномочиями администратора доходов бюджета района по доходам, закрепленным приложением № 2 к Решению Совета депутатов </w:t>
      </w:r>
      <w:proofErr w:type="spellStart"/>
      <w:r w:rsidRPr="00766A2C">
        <w:rPr>
          <w:sz w:val="28"/>
          <w:szCs w:val="28"/>
        </w:rPr>
        <w:t>Курчалоевс</w:t>
      </w:r>
      <w:r w:rsidR="00766A2C">
        <w:rPr>
          <w:sz w:val="28"/>
          <w:szCs w:val="28"/>
        </w:rPr>
        <w:t>кого</w:t>
      </w:r>
      <w:proofErr w:type="spellEnd"/>
      <w:r w:rsidR="00766A2C">
        <w:rPr>
          <w:sz w:val="28"/>
          <w:szCs w:val="28"/>
        </w:rPr>
        <w:t xml:space="preserve"> муниципального района от 22 декабря 2010 года № </w:t>
      </w:r>
      <w:r w:rsidRPr="00766A2C">
        <w:rPr>
          <w:sz w:val="28"/>
          <w:szCs w:val="28"/>
        </w:rPr>
        <w:t xml:space="preserve">40 «О бюджете </w:t>
      </w:r>
      <w:proofErr w:type="spellStart"/>
      <w:r w:rsidRPr="00766A2C">
        <w:rPr>
          <w:sz w:val="28"/>
          <w:szCs w:val="28"/>
        </w:rPr>
        <w:t>Курчалоевского</w:t>
      </w:r>
      <w:proofErr w:type="spellEnd"/>
      <w:r w:rsidRPr="00766A2C">
        <w:rPr>
          <w:sz w:val="28"/>
          <w:szCs w:val="28"/>
        </w:rPr>
        <w:t xml:space="preserve"> муниципального района на 2011г</w:t>
      </w:r>
      <w:r w:rsidR="00766A2C">
        <w:rPr>
          <w:sz w:val="28"/>
          <w:szCs w:val="28"/>
        </w:rPr>
        <w:t>од</w:t>
      </w:r>
      <w:r w:rsidRPr="00766A2C">
        <w:rPr>
          <w:sz w:val="28"/>
          <w:szCs w:val="28"/>
        </w:rPr>
        <w:t>» согласно приложению к настоящему решению.</w:t>
      </w:r>
    </w:p>
    <w:p w:rsidR="001F4F97" w:rsidRPr="00766A2C" w:rsidRDefault="001F4F97" w:rsidP="00766A2C">
      <w:pPr>
        <w:ind w:right="-302" w:firstLine="708"/>
        <w:jc w:val="both"/>
        <w:rPr>
          <w:sz w:val="28"/>
          <w:szCs w:val="28"/>
        </w:rPr>
      </w:pPr>
      <w:r w:rsidRPr="00766A2C">
        <w:rPr>
          <w:sz w:val="28"/>
          <w:szCs w:val="28"/>
        </w:rPr>
        <w:t>2.</w:t>
      </w:r>
      <w:r w:rsidRPr="00766A2C">
        <w:rPr>
          <w:sz w:val="28"/>
          <w:szCs w:val="28"/>
        </w:rPr>
        <w:tab/>
        <w:t xml:space="preserve">Установить что Совет депутатов </w:t>
      </w:r>
      <w:proofErr w:type="spellStart"/>
      <w:r w:rsidRPr="00766A2C">
        <w:rPr>
          <w:sz w:val="28"/>
          <w:szCs w:val="28"/>
        </w:rPr>
        <w:t>Курчалоевского</w:t>
      </w:r>
      <w:proofErr w:type="spellEnd"/>
      <w:r w:rsidRPr="00766A2C">
        <w:rPr>
          <w:sz w:val="28"/>
          <w:szCs w:val="28"/>
        </w:rPr>
        <w:t xml:space="preserve"> муниципального района в соответствии с полномочиями, наделенными настоящим решением, выполняет следующие функции: </w:t>
      </w:r>
    </w:p>
    <w:p w:rsidR="001F4F97" w:rsidRPr="00766A2C" w:rsidRDefault="001F4F97" w:rsidP="001F4F97">
      <w:pPr>
        <w:pStyle w:val="2"/>
        <w:spacing w:after="0" w:line="240" w:lineRule="auto"/>
        <w:jc w:val="both"/>
        <w:rPr>
          <w:szCs w:val="28"/>
        </w:rPr>
      </w:pPr>
      <w:r w:rsidRPr="00766A2C">
        <w:rPr>
          <w:szCs w:val="28"/>
        </w:rPr>
        <w:t xml:space="preserve">- </w:t>
      </w:r>
      <w:r w:rsidRPr="00766A2C">
        <w:rPr>
          <w:szCs w:val="28"/>
        </w:rPr>
        <w:tab/>
        <w:t xml:space="preserve">Начисление, учет и </w:t>
      </w:r>
      <w:proofErr w:type="gramStart"/>
      <w:r w:rsidRPr="00766A2C">
        <w:rPr>
          <w:szCs w:val="28"/>
        </w:rPr>
        <w:t>контроль за</w:t>
      </w:r>
      <w:proofErr w:type="gramEnd"/>
      <w:r w:rsidRPr="00766A2C">
        <w:rPr>
          <w:szCs w:val="28"/>
        </w:rPr>
        <w:t xml:space="preserve"> правильностью исчисления, полнотой и  своевременностью осуществления платежей в бюджет, пеней штрафов  по ним; </w:t>
      </w:r>
    </w:p>
    <w:p w:rsidR="001F4F97" w:rsidRPr="00766A2C" w:rsidRDefault="001F4F97" w:rsidP="001F4F97">
      <w:pPr>
        <w:pStyle w:val="2"/>
        <w:spacing w:after="0" w:line="240" w:lineRule="auto"/>
        <w:jc w:val="both"/>
        <w:rPr>
          <w:szCs w:val="28"/>
        </w:rPr>
      </w:pPr>
      <w:r w:rsidRPr="00766A2C">
        <w:rPr>
          <w:szCs w:val="28"/>
        </w:rPr>
        <w:t xml:space="preserve">- </w:t>
      </w:r>
      <w:r w:rsidRPr="00766A2C">
        <w:rPr>
          <w:szCs w:val="28"/>
        </w:rPr>
        <w:tab/>
        <w:t>Взыскание задолженности по платежам в бюджет, пеней и штрафов;</w:t>
      </w:r>
    </w:p>
    <w:p w:rsidR="001F4F97" w:rsidRPr="00766A2C" w:rsidRDefault="001F4F97" w:rsidP="001F4F97">
      <w:pPr>
        <w:pStyle w:val="2"/>
        <w:spacing w:after="0" w:line="240" w:lineRule="auto"/>
        <w:jc w:val="both"/>
        <w:rPr>
          <w:szCs w:val="28"/>
        </w:rPr>
      </w:pPr>
      <w:r w:rsidRPr="00766A2C">
        <w:rPr>
          <w:szCs w:val="28"/>
        </w:rPr>
        <w:t xml:space="preserve">- </w:t>
      </w:r>
      <w:r w:rsidRPr="00766A2C">
        <w:rPr>
          <w:szCs w:val="28"/>
        </w:rPr>
        <w:tab/>
        <w:t xml:space="preserve">Принятие решений о возврате излишне уплаченных (взысканных) платежей в бюджет, пеней и штрафов, а также процентов  за несвоевременное осуществление такого возврата и процентов, начисленных на излишне взысканные суммы и представление поручения в орган </w:t>
      </w:r>
      <w:r w:rsidRPr="00766A2C">
        <w:rPr>
          <w:szCs w:val="28"/>
        </w:rPr>
        <w:lastRenderedPageBreak/>
        <w:t>Федерального казначейства для осуществления в установленном порядке возврата излишне уплаченных (взысканных) платежей;</w:t>
      </w:r>
    </w:p>
    <w:p w:rsidR="001F4F97" w:rsidRPr="00766A2C" w:rsidRDefault="001F4F97" w:rsidP="001F4F97">
      <w:pPr>
        <w:pStyle w:val="2"/>
        <w:spacing w:after="0" w:line="240" w:lineRule="auto"/>
        <w:jc w:val="both"/>
        <w:rPr>
          <w:szCs w:val="28"/>
        </w:rPr>
      </w:pPr>
      <w:r w:rsidRPr="00766A2C">
        <w:rPr>
          <w:szCs w:val="28"/>
        </w:rPr>
        <w:t xml:space="preserve">- </w:t>
      </w:r>
      <w:r w:rsidRPr="00766A2C">
        <w:rPr>
          <w:szCs w:val="28"/>
        </w:rPr>
        <w:tab/>
        <w:t>Принятие решений о зачете (уточнении) платежей в бюджеты бюджетной системы Российской Федерации, оформление и представление соответствующих уведомлений в орган Федерального казначейства.</w:t>
      </w:r>
    </w:p>
    <w:p w:rsidR="001F4F97" w:rsidRPr="00766A2C" w:rsidRDefault="001F4F97" w:rsidP="001F4F97">
      <w:pPr>
        <w:jc w:val="both"/>
        <w:rPr>
          <w:sz w:val="28"/>
          <w:szCs w:val="28"/>
        </w:rPr>
      </w:pPr>
      <w:r w:rsidRPr="00766A2C">
        <w:rPr>
          <w:sz w:val="28"/>
          <w:szCs w:val="28"/>
        </w:rPr>
        <w:t xml:space="preserve"> -</w:t>
      </w:r>
      <w:r w:rsidRPr="00766A2C">
        <w:rPr>
          <w:sz w:val="28"/>
          <w:szCs w:val="28"/>
        </w:rPr>
        <w:tab/>
        <w:t>Осуществляет иные бюджетные полномочия, установленные Бюджетным 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1F4F97" w:rsidRPr="00766A2C" w:rsidRDefault="001F4F97" w:rsidP="001F4F97">
      <w:pPr>
        <w:tabs>
          <w:tab w:val="left" w:pos="1245"/>
          <w:tab w:val="left" w:pos="6630"/>
        </w:tabs>
        <w:rPr>
          <w:sz w:val="28"/>
          <w:szCs w:val="28"/>
        </w:rPr>
      </w:pPr>
    </w:p>
    <w:p w:rsidR="001F4F97" w:rsidRPr="00766A2C" w:rsidRDefault="001F4F97" w:rsidP="001F4F97">
      <w:pPr>
        <w:tabs>
          <w:tab w:val="left" w:pos="1245"/>
          <w:tab w:val="left" w:pos="6630"/>
        </w:tabs>
        <w:rPr>
          <w:sz w:val="28"/>
          <w:szCs w:val="28"/>
        </w:rPr>
      </w:pPr>
    </w:p>
    <w:p w:rsidR="00B50CE8" w:rsidRDefault="00B50CE8" w:rsidP="001F4F97">
      <w:pPr>
        <w:tabs>
          <w:tab w:val="left" w:pos="1245"/>
          <w:tab w:val="left" w:pos="6630"/>
        </w:tabs>
        <w:rPr>
          <w:sz w:val="28"/>
          <w:szCs w:val="28"/>
        </w:rPr>
      </w:pPr>
    </w:p>
    <w:p w:rsidR="00766A2C" w:rsidRPr="00766A2C" w:rsidRDefault="00766A2C" w:rsidP="001F4F97">
      <w:pPr>
        <w:tabs>
          <w:tab w:val="left" w:pos="1245"/>
          <w:tab w:val="left" w:pos="6630"/>
        </w:tabs>
        <w:rPr>
          <w:sz w:val="28"/>
          <w:szCs w:val="28"/>
        </w:rPr>
      </w:pPr>
    </w:p>
    <w:p w:rsidR="00B50CE8" w:rsidRPr="00766A2C" w:rsidRDefault="001F4F97" w:rsidP="001F4F97">
      <w:pPr>
        <w:tabs>
          <w:tab w:val="left" w:pos="1245"/>
          <w:tab w:val="left" w:pos="6630"/>
        </w:tabs>
        <w:rPr>
          <w:sz w:val="28"/>
          <w:szCs w:val="28"/>
        </w:rPr>
      </w:pPr>
      <w:r w:rsidRPr="00766A2C">
        <w:rPr>
          <w:sz w:val="28"/>
          <w:szCs w:val="28"/>
        </w:rPr>
        <w:t xml:space="preserve">Глава </w:t>
      </w:r>
      <w:proofErr w:type="spellStart"/>
      <w:r w:rsidRPr="00766A2C">
        <w:rPr>
          <w:sz w:val="28"/>
          <w:szCs w:val="28"/>
        </w:rPr>
        <w:t>Курчалоевског</w:t>
      </w:r>
      <w:r w:rsidR="00B50CE8" w:rsidRPr="00766A2C">
        <w:rPr>
          <w:sz w:val="28"/>
          <w:szCs w:val="28"/>
        </w:rPr>
        <w:t>о</w:t>
      </w:r>
      <w:proofErr w:type="spellEnd"/>
    </w:p>
    <w:p w:rsidR="001F4F97" w:rsidRPr="00766A2C" w:rsidRDefault="001F4F97" w:rsidP="001F4F97">
      <w:pPr>
        <w:tabs>
          <w:tab w:val="left" w:pos="1245"/>
          <w:tab w:val="left" w:pos="6630"/>
        </w:tabs>
        <w:rPr>
          <w:sz w:val="28"/>
          <w:szCs w:val="28"/>
        </w:rPr>
      </w:pPr>
      <w:r w:rsidRPr="00766A2C">
        <w:rPr>
          <w:sz w:val="28"/>
          <w:szCs w:val="28"/>
        </w:rPr>
        <w:t xml:space="preserve">муниципального района                                                              </w:t>
      </w:r>
      <w:r w:rsidR="00766A2C" w:rsidRPr="00766A2C">
        <w:rPr>
          <w:sz w:val="28"/>
          <w:szCs w:val="28"/>
        </w:rPr>
        <w:t>А.Д.</w:t>
      </w:r>
      <w:r w:rsidRPr="00766A2C">
        <w:rPr>
          <w:sz w:val="28"/>
          <w:szCs w:val="28"/>
        </w:rPr>
        <w:t>Абдуллаев</w:t>
      </w:r>
      <w:r w:rsidR="00766A2C" w:rsidRPr="00766A2C">
        <w:rPr>
          <w:sz w:val="28"/>
          <w:szCs w:val="28"/>
        </w:rPr>
        <w:t xml:space="preserve"> </w:t>
      </w:r>
    </w:p>
    <w:p w:rsidR="00766A2C" w:rsidRPr="00766A2C" w:rsidRDefault="00766A2C">
      <w:pPr>
        <w:tabs>
          <w:tab w:val="left" w:pos="1245"/>
          <w:tab w:val="left" w:pos="6630"/>
        </w:tabs>
        <w:rPr>
          <w:b/>
          <w:sz w:val="28"/>
          <w:szCs w:val="28"/>
        </w:rPr>
      </w:pPr>
    </w:p>
    <w:sectPr w:rsidR="00766A2C" w:rsidRPr="00766A2C" w:rsidSect="00690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F97"/>
    <w:rsid w:val="001F4F97"/>
    <w:rsid w:val="003F7A1D"/>
    <w:rsid w:val="00690927"/>
    <w:rsid w:val="00766A2C"/>
    <w:rsid w:val="00B50CE8"/>
    <w:rsid w:val="00D3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4F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F9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F4F97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4F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2059</Characters>
  <Application>Microsoft Office Word</Application>
  <DocSecurity>0</DocSecurity>
  <Lines>17</Lines>
  <Paragraphs>4</Paragraphs>
  <ScaleCrop>false</ScaleCrop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2012-03-26T17:19:00Z</dcterms:created>
  <dcterms:modified xsi:type="dcterms:W3CDTF">2012-04-05T05:24:00Z</dcterms:modified>
</cp:coreProperties>
</file>