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85FB5" w14:textId="77777777" w:rsidR="00087DCE" w:rsidRDefault="00087DCE" w:rsidP="00087DCE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6061E17" wp14:editId="33BD0F81">
            <wp:extent cx="571500" cy="523875"/>
            <wp:effectExtent l="0" t="0" r="0" b="0"/>
            <wp:docPr id="2" name="Рисунок 2" descr="Описание: 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C558E" w14:textId="227A8A6A" w:rsidR="00087DCE" w:rsidRPr="00794AD0" w:rsidRDefault="00087DCE" w:rsidP="00EF0868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53BB0845" w14:textId="77777777" w:rsidR="00087DCE" w:rsidRPr="006461AA" w:rsidRDefault="00087DCE" w:rsidP="00087DC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СОВЕТ ДЕПУТАТОВ </w:t>
      </w:r>
    </w:p>
    <w:p w14:paraId="4939172F" w14:textId="77777777" w:rsidR="00087DCE" w:rsidRDefault="00087DCE" w:rsidP="00087DC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КУРЧАЛОЕВСКОГО МУНИЦИПАЛЬНОГО РАЙОНА </w:t>
      </w:r>
    </w:p>
    <w:p w14:paraId="2E3B30EE" w14:textId="77777777" w:rsidR="00087DCE" w:rsidRPr="006461AA" w:rsidRDefault="00087DCE" w:rsidP="00087DC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ЧЕЧЕНСКОЙ РЕСПУБЛИКИ</w:t>
      </w:r>
    </w:p>
    <w:p w14:paraId="2FD0DF8C" w14:textId="77777777" w:rsidR="00087DCE" w:rsidRPr="006461AA" w:rsidRDefault="00087DCE" w:rsidP="00087DC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(Совет депутатов Курчалоевского муниципального района)</w:t>
      </w:r>
    </w:p>
    <w:p w14:paraId="7B1CC377" w14:textId="77777777" w:rsidR="00087DCE" w:rsidRPr="00F43A87" w:rsidRDefault="00087DCE" w:rsidP="00087DCE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14:paraId="1983A29F" w14:textId="77777777" w:rsidR="00087DCE" w:rsidRPr="006461AA" w:rsidRDefault="00087DCE" w:rsidP="00087DC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НОХЧИЙН РЕСПУБЛИКИН </w:t>
      </w:r>
    </w:p>
    <w:p w14:paraId="6A0260EF" w14:textId="77777777" w:rsidR="00087DCE" w:rsidRPr="006461AA" w:rsidRDefault="00087DCE" w:rsidP="00087DC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КУРЧАЛОЙ</w:t>
      </w:r>
      <w:r w:rsidRPr="006461AA">
        <w:rPr>
          <w:sz w:val="26"/>
          <w:szCs w:val="26"/>
        </w:rPr>
        <w:t xml:space="preserve"> МУНИЦИПАЛЬНИ К1ОШТАН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ДЕПУТАТИЙН КХЕТАШО</w:t>
      </w:r>
    </w:p>
    <w:p w14:paraId="784DB359" w14:textId="77777777" w:rsidR="00087DCE" w:rsidRDefault="00087DCE" w:rsidP="00087DC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6461AA">
        <w:rPr>
          <w:sz w:val="26"/>
          <w:szCs w:val="26"/>
        </w:rPr>
        <w:t>(Курчалойн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муниципальни к1оштан депутатийн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кхеташо)</w:t>
      </w:r>
    </w:p>
    <w:p w14:paraId="57E64734" w14:textId="77777777" w:rsidR="00087DCE" w:rsidRPr="009D472A" w:rsidRDefault="00087DCE" w:rsidP="00087DCE">
      <w:pPr>
        <w:autoSpaceDE w:val="0"/>
        <w:autoSpaceDN w:val="0"/>
        <w:adjustRightInd w:val="0"/>
        <w:outlineLvl w:val="0"/>
      </w:pPr>
    </w:p>
    <w:p w14:paraId="3846890E" w14:textId="77777777" w:rsidR="00087DCE" w:rsidRPr="007D05BD" w:rsidRDefault="00087DCE" w:rsidP="00087DCE">
      <w:pPr>
        <w:autoSpaceDE w:val="0"/>
        <w:autoSpaceDN w:val="0"/>
        <w:adjustRightInd w:val="0"/>
        <w:jc w:val="center"/>
        <w:outlineLvl w:val="0"/>
      </w:pPr>
      <w:r w:rsidRPr="007D05BD">
        <w:t>РЕШЕНИЕ</w:t>
      </w:r>
    </w:p>
    <w:p w14:paraId="0504BEE6" w14:textId="77777777" w:rsidR="00087DCE" w:rsidRPr="00024215" w:rsidRDefault="00087DCE" w:rsidP="00087DCE">
      <w:pPr>
        <w:autoSpaceDE w:val="0"/>
        <w:autoSpaceDN w:val="0"/>
        <w:adjustRightInd w:val="0"/>
        <w:outlineLvl w:val="0"/>
      </w:pPr>
    </w:p>
    <w:p w14:paraId="221C24BF" w14:textId="5B457609" w:rsidR="00087DCE" w:rsidRPr="00474260" w:rsidRDefault="00EF0868" w:rsidP="00087DCE">
      <w:pPr>
        <w:autoSpaceDE w:val="0"/>
        <w:autoSpaceDN w:val="0"/>
        <w:adjustRightInd w:val="0"/>
        <w:outlineLvl w:val="0"/>
      </w:pPr>
      <w:r>
        <w:t>03</w:t>
      </w:r>
      <w:r w:rsidR="00087DCE">
        <w:t xml:space="preserve"> </w:t>
      </w:r>
      <w:r>
        <w:t>марта</w:t>
      </w:r>
      <w:r w:rsidR="00087DCE">
        <w:t xml:space="preserve"> 2020 года                                                                </w:t>
      </w:r>
      <w:r w:rsidR="001478E5">
        <w:t xml:space="preserve">     </w:t>
      </w:r>
      <w:r w:rsidR="00087DCE">
        <w:t xml:space="preserve">              № </w:t>
      </w:r>
      <w:r>
        <w:t>158/47-3</w:t>
      </w:r>
    </w:p>
    <w:p w14:paraId="573202A5" w14:textId="2CBA66CA" w:rsidR="004717BC" w:rsidRDefault="00087DCE" w:rsidP="00087DCE">
      <w:pPr>
        <w:ind w:firstLine="708"/>
        <w:jc w:val="center"/>
      </w:pPr>
      <w:r w:rsidRPr="00577DFE">
        <w:t>г.</w:t>
      </w:r>
      <w:r>
        <w:t xml:space="preserve"> </w:t>
      </w:r>
      <w:r w:rsidRPr="00577DFE">
        <w:t>Курчалой</w:t>
      </w:r>
    </w:p>
    <w:p w14:paraId="6195607A" w14:textId="77777777" w:rsidR="00087DCE" w:rsidRDefault="00087DCE" w:rsidP="00087DCE">
      <w:pPr>
        <w:ind w:firstLine="708"/>
        <w:jc w:val="center"/>
      </w:pPr>
    </w:p>
    <w:p w14:paraId="0F349ABC" w14:textId="5D09AF87" w:rsidR="00AD6B00" w:rsidRPr="00D03C60" w:rsidRDefault="00857303" w:rsidP="00045D95">
      <w:pPr>
        <w:jc w:val="center"/>
        <w:rPr>
          <w:b/>
        </w:rPr>
      </w:pPr>
      <w:r>
        <w:rPr>
          <w:b/>
        </w:rPr>
        <w:t>О</w:t>
      </w:r>
      <w:r w:rsidR="00DC44FD">
        <w:rPr>
          <w:b/>
        </w:rPr>
        <w:t>б утверждении</w:t>
      </w:r>
      <w:r>
        <w:rPr>
          <w:b/>
        </w:rPr>
        <w:t xml:space="preserve"> </w:t>
      </w:r>
      <w:r w:rsidR="00DC44FD" w:rsidRPr="00DC44FD">
        <w:rPr>
          <w:b/>
        </w:rPr>
        <w:t>Перечня услуг, которые являются необходимыми и обязательными для предоставления муниципальных услуг администрацией Курчалоевского муниципального района Чеченской Республики и организациями (учреждениями), участвующими в предоставлении муниципальных услуг</w:t>
      </w:r>
    </w:p>
    <w:p w14:paraId="7020D285" w14:textId="77777777" w:rsidR="00A50D06" w:rsidRDefault="00A50D06" w:rsidP="00A50D06">
      <w:pPr>
        <w:jc w:val="center"/>
      </w:pPr>
    </w:p>
    <w:p w14:paraId="3639294F" w14:textId="4AAF1AF9" w:rsidR="00C40474" w:rsidRDefault="00857303" w:rsidP="004177D0">
      <w:pPr>
        <w:ind w:firstLine="708"/>
        <w:jc w:val="both"/>
      </w:pPr>
      <w:r>
        <w:t xml:space="preserve">В соответствии с </w:t>
      </w:r>
      <w:r w:rsidR="00DC44FD">
        <w:t xml:space="preserve">пунктом 3 части 1 статьи 9 Федерального закона от 27 июля 2010 года № 210-ФЗ «Об организации предоставления государственных и муниципальных услуг», </w:t>
      </w:r>
      <w:r>
        <w:rPr>
          <w:rFonts w:eastAsia="Calibri"/>
        </w:rPr>
        <w:t xml:space="preserve">Уставом Курчалоевского муниципального района, </w:t>
      </w:r>
      <w:r>
        <w:rPr>
          <w:rFonts w:eastAsia="Calibri"/>
          <w:color w:val="000000"/>
        </w:rPr>
        <w:t>Совет депутатов Курчалоевского муниципального района</w:t>
      </w:r>
      <w:r w:rsidR="00A92C65">
        <w:rPr>
          <w:rFonts w:eastAsia="Calibri"/>
          <w:color w:val="000000"/>
        </w:rPr>
        <w:t xml:space="preserve"> </w:t>
      </w:r>
      <w:r w:rsidR="00A92C65" w:rsidRPr="003567B7">
        <w:rPr>
          <w:rFonts w:eastAsia="Calibri"/>
          <w:b/>
          <w:color w:val="000000"/>
        </w:rPr>
        <w:t>р е ш и л:</w:t>
      </w:r>
    </w:p>
    <w:p w14:paraId="4D8EA509" w14:textId="77777777" w:rsidR="00BA0B61" w:rsidRPr="00AD4792" w:rsidRDefault="00BA0B61" w:rsidP="00A92C65">
      <w:pPr>
        <w:jc w:val="both"/>
      </w:pPr>
    </w:p>
    <w:p w14:paraId="350FD1E5" w14:textId="0BCA98FA" w:rsidR="00857303" w:rsidRDefault="00857303" w:rsidP="00857303">
      <w:pPr>
        <w:pStyle w:val="a5"/>
        <w:tabs>
          <w:tab w:val="left" w:pos="709"/>
          <w:tab w:val="left" w:pos="993"/>
        </w:tabs>
        <w:ind w:left="0" w:firstLine="709"/>
        <w:contextualSpacing w:val="0"/>
        <w:jc w:val="both"/>
      </w:pPr>
      <w:r>
        <w:t xml:space="preserve">1. </w:t>
      </w:r>
      <w:r w:rsidR="00DC44FD">
        <w:t xml:space="preserve">Утвердить Перечень услуг, которые являются необходимыми и обязательными для предоставления муниципальных услуг администрацией Курчалоевского муниципального района Чеченской Республики и организациями (учреждениями), участвующими в предоставлении муниципальных услуг, согласно </w:t>
      </w:r>
      <w:bookmarkStart w:id="0" w:name="_GoBack"/>
      <w:bookmarkEnd w:id="0"/>
      <w:r w:rsidR="00F16225">
        <w:t>приложению,</w:t>
      </w:r>
      <w:r w:rsidR="00DC44FD">
        <w:t xml:space="preserve"> к настоящему решению</w:t>
      </w:r>
      <w:r>
        <w:t>.</w:t>
      </w:r>
    </w:p>
    <w:p w14:paraId="4114F120" w14:textId="16DFDAB3" w:rsidR="00857303" w:rsidRPr="0028794E" w:rsidRDefault="00DC44FD" w:rsidP="00857303">
      <w:pPr>
        <w:autoSpaceDE w:val="0"/>
        <w:autoSpaceDN w:val="0"/>
        <w:adjustRightInd w:val="0"/>
        <w:ind w:firstLine="709"/>
        <w:jc w:val="both"/>
      </w:pPr>
      <w:r>
        <w:t>2</w:t>
      </w:r>
      <w:r w:rsidR="00857303" w:rsidRPr="00E64AC8">
        <w:t>.</w:t>
      </w:r>
      <w:r w:rsidR="00857303">
        <w:t xml:space="preserve"> </w:t>
      </w:r>
      <w:r w:rsidR="00857303" w:rsidRPr="00E64AC8">
        <w:t xml:space="preserve">Опубликовать настоящее </w:t>
      </w:r>
      <w:r w:rsidR="00857303">
        <w:t xml:space="preserve">решение </w:t>
      </w:r>
      <w:r w:rsidR="00857303" w:rsidRPr="00E64AC8">
        <w:t xml:space="preserve">на официальном сайте администрации </w:t>
      </w:r>
      <w:r w:rsidR="00857303">
        <w:t xml:space="preserve">Курчалоевского муниципального района в информационно-телекоммуникационной </w:t>
      </w:r>
      <w:r w:rsidR="00857303" w:rsidRPr="00E64AC8">
        <w:t xml:space="preserve">сети </w:t>
      </w:r>
      <w:r w:rsidR="00857303">
        <w:t>«</w:t>
      </w:r>
      <w:r w:rsidR="00857303" w:rsidRPr="00E64AC8">
        <w:t>Интернет</w:t>
      </w:r>
      <w:r w:rsidR="00857303">
        <w:t>»</w:t>
      </w:r>
      <w:r w:rsidR="001478E5">
        <w:t xml:space="preserve"> (</w:t>
      </w:r>
      <w:hyperlink r:id="rId9" w:history="1">
        <w:r w:rsidR="001478E5" w:rsidRPr="007426BA">
          <w:rPr>
            <w:rStyle w:val="ac"/>
            <w:rFonts w:eastAsiaTheme="majorEastAsia"/>
          </w:rPr>
          <w:t>www.admin-kmr.org</w:t>
        </w:r>
      </w:hyperlink>
      <w:r w:rsidR="001478E5" w:rsidRPr="000A44AA">
        <w:t>.</w:t>
      </w:r>
      <w:r w:rsidR="001478E5">
        <w:t>)</w:t>
      </w:r>
      <w:r w:rsidR="00857303">
        <w:t>.</w:t>
      </w:r>
    </w:p>
    <w:p w14:paraId="2340A7C6" w14:textId="6072B212" w:rsidR="00DA6AB1" w:rsidRPr="00857303" w:rsidRDefault="00DC44FD" w:rsidP="0085730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7303" w:rsidRPr="00857303">
        <w:rPr>
          <w:rFonts w:ascii="Times New Roman" w:hAnsi="Times New Roman"/>
          <w:sz w:val="28"/>
          <w:szCs w:val="28"/>
        </w:rPr>
        <w:t>. Настоящее решение вступает в силу с момента его опубликования.</w:t>
      </w:r>
    </w:p>
    <w:p w14:paraId="02710C22" w14:textId="77777777" w:rsidR="00F62472" w:rsidRDefault="00F62472" w:rsidP="00F62472">
      <w:pPr>
        <w:jc w:val="both"/>
      </w:pPr>
    </w:p>
    <w:p w14:paraId="45EB267B" w14:textId="77777777" w:rsidR="00691CF8" w:rsidRDefault="00691CF8" w:rsidP="00F62472">
      <w:pPr>
        <w:jc w:val="both"/>
      </w:pPr>
    </w:p>
    <w:p w14:paraId="69300404" w14:textId="77777777" w:rsidR="0028391F" w:rsidRDefault="0028391F" w:rsidP="00F62472">
      <w:pPr>
        <w:jc w:val="both"/>
      </w:pPr>
    </w:p>
    <w:p w14:paraId="75553255" w14:textId="77777777" w:rsidR="00347865" w:rsidRPr="001A52F5" w:rsidRDefault="00347865" w:rsidP="00347865">
      <w:pPr>
        <w:jc w:val="both"/>
      </w:pPr>
      <w:r w:rsidRPr="001A52F5">
        <w:t>Глава Курчалоевского</w:t>
      </w:r>
    </w:p>
    <w:p w14:paraId="622894C3" w14:textId="28FC9F04" w:rsidR="00463275" w:rsidRPr="00840C0F" w:rsidRDefault="00840C0F" w:rsidP="00F62472">
      <w:pPr>
        <w:jc w:val="both"/>
      </w:pPr>
      <w:r>
        <w:t xml:space="preserve">муниципального </w:t>
      </w:r>
      <w:r w:rsidR="00347865" w:rsidRPr="001A52F5">
        <w:t>района                                                                   А.Ш.Витигов</w:t>
      </w:r>
    </w:p>
    <w:p w14:paraId="340AB65E" w14:textId="77777777" w:rsidR="00DC44FD" w:rsidRDefault="00DC44FD" w:rsidP="00F62472">
      <w:pPr>
        <w:jc w:val="both"/>
        <w:rPr>
          <w:sz w:val="22"/>
        </w:rPr>
      </w:pPr>
    </w:p>
    <w:p w14:paraId="73CDD736" w14:textId="77777777" w:rsidR="00DC44FD" w:rsidRDefault="00DC44FD" w:rsidP="00F62472">
      <w:pPr>
        <w:jc w:val="both"/>
        <w:rPr>
          <w:sz w:val="22"/>
        </w:rPr>
        <w:sectPr w:rsidR="00DC44FD" w:rsidSect="00794AD0">
          <w:headerReference w:type="default" r:id="rId10"/>
          <w:pgSz w:w="11906" w:h="16838"/>
          <w:pgMar w:top="1134" w:right="567" w:bottom="1134" w:left="1701" w:header="993" w:footer="708" w:gutter="0"/>
          <w:cols w:space="708"/>
          <w:titlePg/>
          <w:docGrid w:linePitch="381"/>
        </w:sectPr>
      </w:pPr>
    </w:p>
    <w:p w14:paraId="6AD11D62" w14:textId="418673F9" w:rsidR="00EF0868" w:rsidRPr="00EF0868" w:rsidRDefault="00EF0868" w:rsidP="00EF0868">
      <w:pPr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1359ACD7" w14:textId="6C8F91A9" w:rsidR="003D5364" w:rsidRDefault="00EF0868" w:rsidP="00EF0868">
      <w:pPr>
        <w:ind w:left="9356"/>
        <w:jc w:val="center"/>
        <w:rPr>
          <w:sz w:val="24"/>
          <w:szCs w:val="24"/>
        </w:rPr>
      </w:pPr>
      <w:r w:rsidRPr="00EF0868">
        <w:rPr>
          <w:sz w:val="24"/>
          <w:szCs w:val="24"/>
        </w:rPr>
        <w:t xml:space="preserve">к решению Совета депутатов Курчалоевского муниципального района </w:t>
      </w:r>
    </w:p>
    <w:p w14:paraId="1A02FF3B" w14:textId="07383BC5" w:rsidR="00DC44FD" w:rsidRDefault="00EF0868" w:rsidP="00EF0868">
      <w:pPr>
        <w:ind w:left="9356"/>
        <w:jc w:val="center"/>
        <w:rPr>
          <w:sz w:val="22"/>
        </w:rPr>
      </w:pPr>
      <w:r w:rsidRPr="00EF0868">
        <w:rPr>
          <w:sz w:val="24"/>
          <w:szCs w:val="24"/>
        </w:rPr>
        <w:t>от 03.03.2020 № 158/47-3</w:t>
      </w:r>
    </w:p>
    <w:p w14:paraId="51798B17" w14:textId="77777777" w:rsidR="00EF0868" w:rsidRDefault="00EF0868" w:rsidP="00DC44FD">
      <w:pPr>
        <w:jc w:val="center"/>
        <w:rPr>
          <w:b/>
        </w:rPr>
      </w:pPr>
    </w:p>
    <w:p w14:paraId="23D27157" w14:textId="77777777" w:rsidR="00EF0868" w:rsidRDefault="00EF0868" w:rsidP="00DC44FD">
      <w:pPr>
        <w:jc w:val="center"/>
        <w:rPr>
          <w:b/>
        </w:rPr>
      </w:pPr>
    </w:p>
    <w:p w14:paraId="5E340F62" w14:textId="072B5116" w:rsidR="00DC44FD" w:rsidRDefault="00DC44FD" w:rsidP="00DC44FD">
      <w:pPr>
        <w:jc w:val="center"/>
        <w:rPr>
          <w:b/>
        </w:rPr>
      </w:pPr>
      <w:r w:rsidRPr="00DC44FD">
        <w:rPr>
          <w:b/>
        </w:rPr>
        <w:t xml:space="preserve">Перечень услуг, </w:t>
      </w:r>
    </w:p>
    <w:p w14:paraId="00062E10" w14:textId="0E3EF926" w:rsidR="00DC44FD" w:rsidRDefault="00DC44FD" w:rsidP="00DC44FD">
      <w:pPr>
        <w:jc w:val="center"/>
        <w:rPr>
          <w:b/>
        </w:rPr>
      </w:pPr>
      <w:r w:rsidRPr="00DC44FD">
        <w:rPr>
          <w:b/>
        </w:rPr>
        <w:t>которые являются необходимыми и обязательными для предоставления муниципальных услуг администрацией Курчалоевского муниципального района Чеченской Республики и организациями (учреждениями), участвующими в предоставлении муниципальных услуг</w:t>
      </w:r>
    </w:p>
    <w:p w14:paraId="20E8D26A" w14:textId="77777777" w:rsidR="00DC44FD" w:rsidRDefault="00DC44FD" w:rsidP="00DC44FD">
      <w:pPr>
        <w:jc w:val="center"/>
        <w:rPr>
          <w:b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48"/>
        <w:gridCol w:w="4163"/>
        <w:gridCol w:w="5429"/>
        <w:gridCol w:w="4509"/>
      </w:tblGrid>
      <w:tr w:rsidR="00BE5CF7" w14:paraId="378AC95E" w14:textId="77777777" w:rsidTr="00915EDF">
        <w:tc>
          <w:tcPr>
            <w:tcW w:w="0" w:type="auto"/>
            <w:vAlign w:val="center"/>
          </w:tcPr>
          <w:p w14:paraId="762B3EDA" w14:textId="0DD0DB8C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0" w:type="auto"/>
            <w:vAlign w:val="center"/>
          </w:tcPr>
          <w:p w14:paraId="3522061B" w14:textId="365AACF6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t>Наименование муниципальной услуги, для оказания которой необходимо предоставление обязательной и необходимой услуги</w:t>
            </w:r>
          </w:p>
        </w:tc>
        <w:tc>
          <w:tcPr>
            <w:tcW w:w="0" w:type="auto"/>
            <w:vAlign w:val="center"/>
          </w:tcPr>
          <w:p w14:paraId="75511811" w14:textId="07AEE6DB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t>Услуги, являющиеся необходимыми и обязательными для предоставления муниципальных услуг</w:t>
            </w:r>
          </w:p>
        </w:tc>
        <w:tc>
          <w:tcPr>
            <w:tcW w:w="0" w:type="auto"/>
            <w:vAlign w:val="center"/>
          </w:tcPr>
          <w:p w14:paraId="4A2D508A" w14:textId="77777777" w:rsidR="00BE5CF7" w:rsidRPr="00F1106E" w:rsidRDefault="00BE5CF7" w:rsidP="00BE5CF7">
            <w:pPr>
              <w:jc w:val="center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F1106E">
              <w:rPr>
                <w:b/>
                <w:sz w:val="22"/>
                <w:szCs w:val="22"/>
              </w:rPr>
              <w:t>Организации, предоставляющие необходимые и обязательные услуги и участвующие в предоставлении муниципальных услуг</w:t>
            </w:r>
          </w:p>
          <w:p w14:paraId="43153159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5CF7" w14:paraId="297652FF" w14:textId="77777777" w:rsidTr="00464E44">
        <w:tc>
          <w:tcPr>
            <w:tcW w:w="0" w:type="auto"/>
            <w:vAlign w:val="center"/>
          </w:tcPr>
          <w:p w14:paraId="336F931F" w14:textId="40C84314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625BF3F0" w14:textId="53BF5E72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>Выдача разрешения на установку рекламных конструкций на соответствующей территории, аннулирования таких решений</w:t>
            </w:r>
          </w:p>
        </w:tc>
        <w:tc>
          <w:tcPr>
            <w:tcW w:w="0" w:type="auto"/>
          </w:tcPr>
          <w:p w14:paraId="7CAA2164" w14:textId="0123F440" w:rsidR="00BE5CF7" w:rsidRPr="008D68A1" w:rsidRDefault="00BE5CF7" w:rsidP="008D68A1">
            <w:pPr>
              <w:spacing w:line="204" w:lineRule="auto"/>
              <w:rPr>
                <w:b/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Выдача владельцем автомобильных дорог документа подтверждающего, о соответствии рекламной конструкции ГОСТу Р 52044-2003 «Наружная реклама на автомобильных дорогах и территориях городских и сельских поселений» (в случаи разрешения рекламной конструкций в придорожной полосе отвода)</w:t>
            </w:r>
          </w:p>
        </w:tc>
        <w:tc>
          <w:tcPr>
            <w:tcW w:w="0" w:type="auto"/>
          </w:tcPr>
          <w:p w14:paraId="1AF86375" w14:textId="77777777" w:rsidR="00BE5CF7" w:rsidRPr="008D68A1" w:rsidRDefault="00BE5CF7" w:rsidP="008D68A1">
            <w:pPr>
              <w:spacing w:line="204" w:lineRule="auto"/>
              <w:rPr>
                <w:color w:val="000000"/>
                <w:sz w:val="22"/>
                <w:szCs w:val="22"/>
              </w:rPr>
            </w:pPr>
            <w:r w:rsidRPr="008D68A1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  <w:p w14:paraId="25CFE60D" w14:textId="460C475C" w:rsidR="00BE5CF7" w:rsidRPr="008D68A1" w:rsidRDefault="00BE5CF7" w:rsidP="008D68A1">
            <w:pPr>
              <w:spacing w:line="204" w:lineRule="auto"/>
              <w:rPr>
                <w:b/>
                <w:sz w:val="22"/>
                <w:szCs w:val="22"/>
              </w:rPr>
            </w:pPr>
            <w:r w:rsidRPr="008D68A1">
              <w:rPr>
                <w:color w:val="000000"/>
                <w:sz w:val="22"/>
                <w:szCs w:val="22"/>
              </w:rPr>
              <w:t>(</w:t>
            </w: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>Собственник автомобильных дорог)</w:t>
            </w:r>
          </w:p>
        </w:tc>
      </w:tr>
      <w:tr w:rsidR="00BE5CF7" w14:paraId="6D351E77" w14:textId="77777777" w:rsidTr="00464E44">
        <w:tc>
          <w:tcPr>
            <w:tcW w:w="0" w:type="auto"/>
            <w:vAlign w:val="center"/>
          </w:tcPr>
          <w:p w14:paraId="1251B775" w14:textId="230DEC6D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3B5ABB9B" w14:textId="19E35032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>Заключение договора на установку и эксплуатацию рекламной конструкции на земельном участке, здания или ином недвижимом имуществе, находящегося в муниципальной собственности</w:t>
            </w:r>
          </w:p>
        </w:tc>
        <w:tc>
          <w:tcPr>
            <w:tcW w:w="0" w:type="auto"/>
            <w:gridSpan w:val="2"/>
          </w:tcPr>
          <w:p w14:paraId="6D29BDB5" w14:textId="70F9B167" w:rsidR="00BE5CF7" w:rsidRPr="008D68A1" w:rsidRDefault="00BE5CF7" w:rsidP="008D68A1">
            <w:pPr>
              <w:spacing w:line="204" w:lineRule="auto"/>
              <w:rPr>
                <w:b/>
                <w:sz w:val="22"/>
                <w:szCs w:val="22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Услуги, являющиеся необходимыми и обязательными для предоставления муниципальной услуги, не предусмотрены</w:t>
            </w:r>
          </w:p>
        </w:tc>
      </w:tr>
      <w:tr w:rsidR="00BE5CF7" w14:paraId="758DCC15" w14:textId="77777777" w:rsidTr="00464E44">
        <w:tc>
          <w:tcPr>
            <w:tcW w:w="0" w:type="auto"/>
            <w:vAlign w:val="center"/>
          </w:tcPr>
          <w:p w14:paraId="67CF3EDD" w14:textId="6833D0C3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29DEBCEF" w14:textId="1B95A972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>Выдача, продление срока действия, переоформление, приостановление срока действия разрешения на право организации розничных рынков на территории Курчалоевского муниципального района</w:t>
            </w:r>
          </w:p>
        </w:tc>
        <w:tc>
          <w:tcPr>
            <w:tcW w:w="0" w:type="auto"/>
          </w:tcPr>
          <w:p w14:paraId="6102E07C" w14:textId="165CF470" w:rsidR="00BE5CF7" w:rsidRPr="008D68A1" w:rsidRDefault="00BE5CF7" w:rsidP="008D68A1">
            <w:pPr>
              <w:spacing w:line="204" w:lineRule="auto"/>
              <w:rPr>
                <w:b/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Засвидетельствование в нотариальном порядке копий учредительных документов заявителя является услугой необходимой и обязательной для предоставления муниципальной услуги (в случаи непредставления оригиналов документов)</w:t>
            </w:r>
          </w:p>
        </w:tc>
        <w:tc>
          <w:tcPr>
            <w:tcW w:w="0" w:type="auto"/>
          </w:tcPr>
          <w:p w14:paraId="466ACFB6" w14:textId="02289478" w:rsidR="00BE5CF7" w:rsidRPr="008D68A1" w:rsidRDefault="00BE5CF7" w:rsidP="008D68A1">
            <w:pPr>
              <w:spacing w:line="204" w:lineRule="auto"/>
              <w:rPr>
                <w:b/>
                <w:sz w:val="22"/>
                <w:szCs w:val="22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>нотариус</w:t>
            </w:r>
          </w:p>
        </w:tc>
      </w:tr>
      <w:tr w:rsidR="00BE5CF7" w14:paraId="7C255D66" w14:textId="77777777" w:rsidTr="00464E44">
        <w:tc>
          <w:tcPr>
            <w:tcW w:w="0" w:type="auto"/>
            <w:vAlign w:val="center"/>
          </w:tcPr>
          <w:p w14:paraId="371A2B55" w14:textId="26DCA76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5BDB2834" w14:textId="666B8983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>Согласование разрешения и приемка в эксплуатацию нестационарных (временных, мобильных) объектов</w:t>
            </w:r>
          </w:p>
        </w:tc>
        <w:tc>
          <w:tcPr>
            <w:tcW w:w="0" w:type="auto"/>
            <w:gridSpan w:val="2"/>
          </w:tcPr>
          <w:p w14:paraId="4971E760" w14:textId="24EB4CC2" w:rsidR="00BE5CF7" w:rsidRPr="008D68A1" w:rsidRDefault="00BE5CF7" w:rsidP="008D68A1">
            <w:pPr>
              <w:spacing w:line="204" w:lineRule="auto"/>
              <w:rPr>
                <w:b/>
                <w:sz w:val="22"/>
                <w:szCs w:val="22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Услуги, являющиеся необходимыми и обязательными для предоставления муниципальной услуги, не предусмотрены</w:t>
            </w:r>
          </w:p>
        </w:tc>
      </w:tr>
      <w:tr w:rsidR="00915EDF" w14:paraId="4C4DFF7E" w14:textId="77777777" w:rsidTr="00464E44">
        <w:tc>
          <w:tcPr>
            <w:tcW w:w="0" w:type="auto"/>
            <w:vAlign w:val="center"/>
          </w:tcPr>
          <w:p w14:paraId="4AEC195D" w14:textId="5DC223E4" w:rsidR="00915EDF" w:rsidRPr="00F1106E" w:rsidRDefault="00915EDF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407CFA5B" w14:textId="43E73A42" w:rsidR="00915EDF" w:rsidRPr="008D68A1" w:rsidRDefault="00915EDF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Предоставление земельного участка, находящегося в муниципальной собственности, на торгах</w:t>
            </w:r>
          </w:p>
        </w:tc>
        <w:tc>
          <w:tcPr>
            <w:tcW w:w="0" w:type="auto"/>
            <w:gridSpan w:val="2"/>
          </w:tcPr>
          <w:p w14:paraId="4E02A992" w14:textId="46A19468" w:rsidR="00915EDF" w:rsidRPr="008D68A1" w:rsidRDefault="00915EDF" w:rsidP="008D68A1">
            <w:pPr>
              <w:spacing w:line="204" w:lineRule="auto"/>
              <w:rPr>
                <w:b/>
                <w:sz w:val="22"/>
                <w:szCs w:val="22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Услуги, являющиеся необходимыми и обязательными для предоставления муниципальной услуги, не предусмотрены</w:t>
            </w:r>
          </w:p>
        </w:tc>
      </w:tr>
      <w:tr w:rsidR="00BE5CF7" w14:paraId="6D56A3C3" w14:textId="77777777" w:rsidTr="00464E44">
        <w:trPr>
          <w:trHeight w:val="890"/>
        </w:trPr>
        <w:tc>
          <w:tcPr>
            <w:tcW w:w="0" w:type="auto"/>
            <w:vMerge w:val="restart"/>
            <w:vAlign w:val="center"/>
          </w:tcPr>
          <w:p w14:paraId="050EEAC4" w14:textId="2650CC9B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674F7038" w14:textId="04426698" w:rsidR="00BE5CF7" w:rsidRPr="008D68A1" w:rsidRDefault="00BE5CF7" w:rsidP="00464E44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0" w:type="auto"/>
          </w:tcPr>
          <w:p w14:paraId="6D910050" w14:textId="4B26C6EF" w:rsidR="00BE5CF7" w:rsidRPr="008D68A1" w:rsidRDefault="00BE5CF7" w:rsidP="00915EDF">
            <w:pPr>
              <w:spacing w:line="204" w:lineRule="auto"/>
              <w:rPr>
                <w:b/>
                <w:sz w:val="22"/>
                <w:szCs w:val="22"/>
              </w:rPr>
            </w:pPr>
            <w:r w:rsidRPr="008D68A1">
              <w:rPr>
                <w:sz w:val="22"/>
                <w:szCs w:val="22"/>
                <w:shd w:val="clear" w:color="auto" w:fill="FFFFFF"/>
              </w:rPr>
              <w:t>Государственный кадастровый учет и (или) государственная регистрация прав на недвижимое имущество и сделок с ним;</w:t>
            </w:r>
          </w:p>
        </w:tc>
        <w:tc>
          <w:tcPr>
            <w:tcW w:w="0" w:type="auto"/>
            <w:vMerge w:val="restart"/>
          </w:tcPr>
          <w:p w14:paraId="6D66DC94" w14:textId="2A406BFB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Чеченской Республике, </w:t>
            </w:r>
          </w:p>
          <w:p w14:paraId="047B568D" w14:textId="0F96D4E8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>Многофункциональный центр предоставления государственных и муниципальных услуг</w:t>
            </w:r>
          </w:p>
          <w:p w14:paraId="6EC5F372" w14:textId="156C0E22" w:rsidR="00BE5CF7" w:rsidRPr="008D68A1" w:rsidRDefault="00BE5CF7" w:rsidP="008D68A1">
            <w:pPr>
              <w:spacing w:line="204" w:lineRule="auto"/>
              <w:rPr>
                <w:b/>
                <w:sz w:val="22"/>
                <w:szCs w:val="22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>Росреестр</w:t>
            </w:r>
          </w:p>
        </w:tc>
      </w:tr>
      <w:tr w:rsidR="00BE5CF7" w14:paraId="3535D355" w14:textId="77777777" w:rsidTr="00464E44">
        <w:trPr>
          <w:trHeight w:val="563"/>
        </w:trPr>
        <w:tc>
          <w:tcPr>
            <w:tcW w:w="0" w:type="auto"/>
            <w:vMerge/>
            <w:vAlign w:val="center"/>
          </w:tcPr>
          <w:p w14:paraId="75B70212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08D76FF8" w14:textId="77777777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BEF2149" w14:textId="29AAA806" w:rsidR="00BE5CF7" w:rsidRPr="008D68A1" w:rsidRDefault="00BE5CF7" w:rsidP="00915EDF">
            <w:pPr>
              <w:spacing w:line="204" w:lineRule="auto"/>
              <w:rPr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  <w:shd w:val="clear" w:color="auto" w:fill="FFFFFF"/>
              </w:rPr>
              <w:t>Предоставление сведений, содержащихся в Едином государственном реестре недвижимости;</w:t>
            </w:r>
          </w:p>
        </w:tc>
        <w:tc>
          <w:tcPr>
            <w:tcW w:w="0" w:type="auto"/>
            <w:vMerge/>
          </w:tcPr>
          <w:p w14:paraId="2FDCBD18" w14:textId="77777777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E5CF7" w14:paraId="674DAD27" w14:textId="77777777" w:rsidTr="00464E44">
        <w:trPr>
          <w:trHeight w:val="982"/>
        </w:trPr>
        <w:tc>
          <w:tcPr>
            <w:tcW w:w="0" w:type="auto"/>
            <w:vMerge w:val="restart"/>
            <w:vAlign w:val="center"/>
          </w:tcPr>
          <w:p w14:paraId="736B2AF9" w14:textId="0AB414F3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2FD5707E" w14:textId="60A23F39" w:rsidR="00BE5CF7" w:rsidRPr="008D68A1" w:rsidRDefault="00BE5CF7" w:rsidP="00464E44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Предоставление земельного участка, находящего в государственной или муниципальной собственности, без торгов</w:t>
            </w:r>
          </w:p>
        </w:tc>
        <w:tc>
          <w:tcPr>
            <w:tcW w:w="0" w:type="auto"/>
          </w:tcPr>
          <w:p w14:paraId="2A4966F8" w14:textId="459B0876" w:rsidR="00BE5CF7" w:rsidRPr="008D68A1" w:rsidRDefault="00BE5CF7" w:rsidP="008D68A1">
            <w:pPr>
              <w:spacing w:line="204" w:lineRule="auto"/>
              <w:rPr>
                <w:b/>
                <w:sz w:val="22"/>
                <w:szCs w:val="22"/>
              </w:rPr>
            </w:pPr>
            <w:r w:rsidRPr="008D68A1">
              <w:rPr>
                <w:sz w:val="22"/>
                <w:szCs w:val="22"/>
                <w:shd w:val="clear" w:color="auto" w:fill="FFFFFF"/>
              </w:rPr>
              <w:t>Государственный кадастровый учет и (или) государственная регистрация прав на недвижимое имущество и сделок с ним;</w:t>
            </w:r>
          </w:p>
        </w:tc>
        <w:tc>
          <w:tcPr>
            <w:tcW w:w="0" w:type="auto"/>
          </w:tcPr>
          <w:p w14:paraId="707F6B65" w14:textId="77777777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Чеченской Республике, </w:t>
            </w:r>
          </w:p>
          <w:p w14:paraId="5CFFFFB9" w14:textId="2241DC5F" w:rsidR="00BE5CF7" w:rsidRPr="008D68A1" w:rsidRDefault="00BE5CF7" w:rsidP="00915EDF">
            <w:pPr>
              <w:spacing w:line="204" w:lineRule="auto"/>
              <w:rPr>
                <w:b/>
                <w:sz w:val="22"/>
                <w:szCs w:val="22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BE5CF7" w14:paraId="288C2C4A" w14:textId="77777777" w:rsidTr="00464E44">
        <w:trPr>
          <w:trHeight w:val="884"/>
        </w:trPr>
        <w:tc>
          <w:tcPr>
            <w:tcW w:w="0" w:type="auto"/>
            <w:vMerge/>
            <w:vAlign w:val="center"/>
          </w:tcPr>
          <w:p w14:paraId="779E0440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04160E3B" w14:textId="77777777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D2C8E07" w14:textId="53AFE8E0" w:rsidR="00BE5CF7" w:rsidRPr="008D68A1" w:rsidRDefault="00BE5CF7" w:rsidP="00915EDF">
            <w:pPr>
              <w:pStyle w:val="1"/>
              <w:shd w:val="clear" w:color="auto" w:fill="FFFFFF"/>
              <w:spacing w:before="0" w:line="204" w:lineRule="auto"/>
              <w:outlineLvl w:val="0"/>
              <w:rPr>
                <w:sz w:val="22"/>
                <w:szCs w:val="22"/>
                <w:shd w:val="clear" w:color="auto" w:fill="FFFFFF"/>
              </w:rPr>
            </w:pPr>
            <w:r w:rsidRPr="008D68A1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      </w:r>
          </w:p>
        </w:tc>
        <w:tc>
          <w:tcPr>
            <w:tcW w:w="0" w:type="auto"/>
          </w:tcPr>
          <w:p w14:paraId="1C879803" w14:textId="77777777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>Управление Федеральной налоговой службы России по Чеченской Республике;</w:t>
            </w:r>
          </w:p>
          <w:p w14:paraId="11517CE9" w14:textId="77777777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E5CF7" w14:paraId="6DFC7F11" w14:textId="77777777" w:rsidTr="00464E44">
        <w:tc>
          <w:tcPr>
            <w:tcW w:w="0" w:type="auto"/>
            <w:vAlign w:val="center"/>
          </w:tcPr>
          <w:p w14:paraId="3A600011" w14:textId="4F11E7DC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14:paraId="0FEF5682" w14:textId="5E428D96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0" w:type="auto"/>
          </w:tcPr>
          <w:p w14:paraId="6BD673E5" w14:textId="7ABC120B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Услуги, являющиеся необходимыми и обязательными для предоставления муниципальной услуги, не предусмотрены</w:t>
            </w:r>
          </w:p>
        </w:tc>
        <w:tc>
          <w:tcPr>
            <w:tcW w:w="0" w:type="auto"/>
          </w:tcPr>
          <w:p w14:paraId="1D28FAA6" w14:textId="0B925E14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E5CF7" w14:paraId="0CFEEE0C" w14:textId="77777777" w:rsidTr="00464E44">
        <w:tc>
          <w:tcPr>
            <w:tcW w:w="0" w:type="auto"/>
            <w:vAlign w:val="center"/>
          </w:tcPr>
          <w:p w14:paraId="07452BD3" w14:textId="7CF8B7E3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14:paraId="03AEF5C7" w14:textId="56DEE8BC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0" w:type="auto"/>
          </w:tcPr>
          <w:p w14:paraId="6A1788A4" w14:textId="5B2533A7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22272F"/>
                <w:sz w:val="22"/>
                <w:szCs w:val="22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      </w:r>
          </w:p>
        </w:tc>
        <w:tc>
          <w:tcPr>
            <w:tcW w:w="0" w:type="auto"/>
          </w:tcPr>
          <w:p w14:paraId="23E1E202" w14:textId="0E1ED463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 xml:space="preserve">Управление Федеральной налоговой службы России по Чеченской Республике </w:t>
            </w:r>
          </w:p>
        </w:tc>
      </w:tr>
      <w:tr w:rsidR="00BE5CF7" w14:paraId="00EE8192" w14:textId="77777777" w:rsidTr="00464E44">
        <w:trPr>
          <w:trHeight w:val="989"/>
        </w:trPr>
        <w:tc>
          <w:tcPr>
            <w:tcW w:w="0" w:type="auto"/>
            <w:vMerge w:val="restart"/>
            <w:vAlign w:val="center"/>
          </w:tcPr>
          <w:p w14:paraId="7164350A" w14:textId="6CB37EEA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2C53C02A" w14:textId="6480E737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Предоставление юридическим лицам и гражданам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</w:t>
            </w:r>
          </w:p>
        </w:tc>
        <w:tc>
          <w:tcPr>
            <w:tcW w:w="0" w:type="auto"/>
          </w:tcPr>
          <w:p w14:paraId="23FFC4BB" w14:textId="28DC3288" w:rsidR="00BE5CF7" w:rsidRPr="008D68A1" w:rsidRDefault="00BE5CF7" w:rsidP="00915EDF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  <w:shd w:val="clear" w:color="auto" w:fill="FFFFFF"/>
              </w:rPr>
              <w:t>Государственный кадастровый учет и (или) государственная регистрация прав на недвижимое имущество и сделок с ним;</w:t>
            </w:r>
          </w:p>
        </w:tc>
        <w:tc>
          <w:tcPr>
            <w:tcW w:w="0" w:type="auto"/>
          </w:tcPr>
          <w:p w14:paraId="1DC60029" w14:textId="1AE92820" w:rsidR="00BE5CF7" w:rsidRPr="008D68A1" w:rsidRDefault="00BE5CF7" w:rsidP="00915EDF">
            <w:pPr>
              <w:spacing w:line="204" w:lineRule="auto"/>
              <w:rPr>
                <w:sz w:val="22"/>
                <w:szCs w:val="22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Чеченской Республике, </w:t>
            </w:r>
          </w:p>
        </w:tc>
      </w:tr>
      <w:tr w:rsidR="00BE5CF7" w14:paraId="5C744333" w14:textId="77777777" w:rsidTr="00464E44">
        <w:trPr>
          <w:trHeight w:val="977"/>
        </w:trPr>
        <w:tc>
          <w:tcPr>
            <w:tcW w:w="0" w:type="auto"/>
            <w:vMerge/>
            <w:vAlign w:val="center"/>
          </w:tcPr>
          <w:p w14:paraId="10FAA334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7A53BA9C" w14:textId="77777777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92ADFC4" w14:textId="21E30604" w:rsidR="00BE5CF7" w:rsidRPr="008D68A1" w:rsidRDefault="00BE5CF7" w:rsidP="008D68A1">
            <w:pPr>
              <w:spacing w:line="204" w:lineRule="auto"/>
              <w:rPr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22272F"/>
                <w:sz w:val="22"/>
                <w:szCs w:val="22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      </w:r>
          </w:p>
        </w:tc>
        <w:tc>
          <w:tcPr>
            <w:tcW w:w="0" w:type="auto"/>
          </w:tcPr>
          <w:p w14:paraId="7CD74E06" w14:textId="615CE4BF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>Управление Федеральной налоговой службы России по Чеченской Республике;</w:t>
            </w:r>
          </w:p>
        </w:tc>
      </w:tr>
      <w:tr w:rsidR="00BE5CF7" w14:paraId="55355866" w14:textId="77777777" w:rsidTr="00464E44">
        <w:trPr>
          <w:trHeight w:val="2339"/>
        </w:trPr>
        <w:tc>
          <w:tcPr>
            <w:tcW w:w="0" w:type="auto"/>
            <w:vMerge/>
            <w:vAlign w:val="center"/>
          </w:tcPr>
          <w:p w14:paraId="7342EA58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6925249B" w14:textId="77777777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0FA4B37" w14:textId="4F83DC53" w:rsidR="00BE5CF7" w:rsidRPr="008D68A1" w:rsidRDefault="00BE5CF7" w:rsidP="00915EDF">
            <w:pPr>
              <w:spacing w:line="204" w:lineRule="auto"/>
              <w:rPr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  <w:shd w:val="clear" w:color="auto" w:fill="FFFFFF"/>
              </w:rPr>
              <w:t>Предоставление сведений, содержащихся в Едином государственном реестре недвижимости;</w:t>
            </w:r>
          </w:p>
        </w:tc>
        <w:tc>
          <w:tcPr>
            <w:tcW w:w="0" w:type="auto"/>
          </w:tcPr>
          <w:p w14:paraId="2D244EF4" w14:textId="64D502D1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Чеченской Республике, </w:t>
            </w:r>
          </w:p>
        </w:tc>
      </w:tr>
      <w:tr w:rsidR="00BE5CF7" w14:paraId="3E97F78F" w14:textId="77777777" w:rsidTr="00464E44">
        <w:trPr>
          <w:trHeight w:val="989"/>
        </w:trPr>
        <w:tc>
          <w:tcPr>
            <w:tcW w:w="0" w:type="auto"/>
            <w:vMerge w:val="restart"/>
            <w:vAlign w:val="center"/>
          </w:tcPr>
          <w:p w14:paraId="6FEE1C29" w14:textId="051FD4E6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1CBB4B2E" w14:textId="184AB591" w:rsidR="00BE5CF7" w:rsidRPr="008D68A1" w:rsidRDefault="00BE5CF7" w:rsidP="00464E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 w:val="22"/>
                <w:szCs w:val="22"/>
              </w:rPr>
            </w:pPr>
            <w:r w:rsidRPr="008D68A1">
              <w:rPr>
                <w:color w:val="000000"/>
                <w:sz w:val="22"/>
                <w:szCs w:val="22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0" w:type="auto"/>
          </w:tcPr>
          <w:p w14:paraId="583FE7F8" w14:textId="05244A5B" w:rsidR="00BE5CF7" w:rsidRPr="008D68A1" w:rsidRDefault="00BE5CF7" w:rsidP="00BE5CF7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  <w:shd w:val="clear" w:color="auto" w:fill="FFFFFF"/>
              </w:rPr>
              <w:t>Выписка из финансовых счетов обмениваемых жилых помещений;</w:t>
            </w:r>
          </w:p>
        </w:tc>
        <w:tc>
          <w:tcPr>
            <w:tcW w:w="0" w:type="auto"/>
          </w:tcPr>
          <w:p w14:paraId="26B30124" w14:textId="643FD55B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BE5CF7" w14:paraId="5305932C" w14:textId="77777777" w:rsidTr="00464E44">
        <w:trPr>
          <w:trHeight w:val="756"/>
        </w:trPr>
        <w:tc>
          <w:tcPr>
            <w:tcW w:w="0" w:type="auto"/>
            <w:vMerge/>
            <w:vAlign w:val="center"/>
          </w:tcPr>
          <w:p w14:paraId="4EB6FEC9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5D5932F2" w14:textId="77777777" w:rsidR="00BE5CF7" w:rsidRPr="008D68A1" w:rsidRDefault="00BE5CF7" w:rsidP="00464E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42044428" w14:textId="58D0A511" w:rsidR="00BE5CF7" w:rsidRPr="008D68A1" w:rsidRDefault="00BE5CF7" w:rsidP="008D68A1">
            <w:pPr>
              <w:spacing w:line="204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</w:t>
            </w:r>
            <w:r w:rsidRPr="008D68A1">
              <w:rPr>
                <w:sz w:val="22"/>
                <w:szCs w:val="22"/>
                <w:shd w:val="clear" w:color="auto" w:fill="FFFFFF"/>
              </w:rPr>
              <w:t>редоставление технического паспорта жилого помещения, экспликация и поэтажный план</w:t>
            </w:r>
          </w:p>
        </w:tc>
        <w:tc>
          <w:tcPr>
            <w:tcW w:w="0" w:type="auto"/>
          </w:tcPr>
          <w:p w14:paraId="38B78EFE" w14:textId="32D1295A" w:rsidR="00BE5CF7" w:rsidRPr="008D68A1" w:rsidRDefault="00BE5CF7" w:rsidP="00915EDF">
            <w:pPr>
              <w:spacing w:line="204" w:lineRule="auto"/>
              <w:rPr>
                <w:color w:val="333333"/>
                <w:sz w:val="22"/>
                <w:szCs w:val="22"/>
              </w:rPr>
            </w:pPr>
            <w:r w:rsidRPr="008D68A1">
              <w:rPr>
                <w:color w:val="333333"/>
                <w:sz w:val="22"/>
                <w:szCs w:val="22"/>
              </w:rPr>
              <w:t>Ростехинвентаризация- Федеральное БТИ по Чеченской Республики</w:t>
            </w:r>
          </w:p>
        </w:tc>
      </w:tr>
      <w:tr w:rsidR="00BE5CF7" w14:paraId="320D18A3" w14:textId="77777777" w:rsidTr="00464E44">
        <w:trPr>
          <w:trHeight w:val="2551"/>
        </w:trPr>
        <w:tc>
          <w:tcPr>
            <w:tcW w:w="0" w:type="auto"/>
            <w:vMerge w:val="restart"/>
            <w:vAlign w:val="center"/>
          </w:tcPr>
          <w:p w14:paraId="4E5F710E" w14:textId="7CDCC62C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14:paraId="3E811834" w14:textId="7A7BAB0E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8D68A1">
              <w:rPr>
                <w:color w:val="000000"/>
                <w:sz w:val="22"/>
                <w:szCs w:val="22"/>
              </w:rPr>
              <w:t>Предоставление информации, прием документов органом опеки и попечительства от лиц, желающих установить опеку (попечительство) над совершеннолетними гражданами, признанными в установленном законом порядке недееспособными или ограниченно дееспособными, а также в отношении совершенолетних лиц, нуждающихся по состоянию здоровья в попечительстве в форме патронажа</w:t>
            </w:r>
          </w:p>
        </w:tc>
        <w:tc>
          <w:tcPr>
            <w:tcW w:w="0" w:type="auto"/>
          </w:tcPr>
          <w:p w14:paraId="3B1A7821" w14:textId="5BFA98A1" w:rsidR="00BE5CF7" w:rsidRPr="008D68A1" w:rsidRDefault="00BE5CF7" w:rsidP="008D68A1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выдача медицинского заключения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      </w:r>
          </w:p>
          <w:p w14:paraId="798A4EDD" w14:textId="3641EC83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4A007B88" w14:textId="263750FA" w:rsidR="00BE5CF7" w:rsidRPr="008D68A1" w:rsidRDefault="00BE5CF7" w:rsidP="00BE5CF7">
            <w:pPr>
              <w:autoSpaceDE w:val="0"/>
              <w:autoSpaceDN w:val="0"/>
              <w:adjustRightInd w:val="0"/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rFonts w:eastAsiaTheme="minorHAnsi"/>
                <w:sz w:val="22"/>
                <w:szCs w:val="22"/>
                <w:lang w:eastAsia="en-US"/>
              </w:rPr>
              <w:t>медицинская организация либо иная организация, осуществляющая медицинскую деятельность, оказывающей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работы (услуги) по медицинскому освидетельствованию кандидатов в усыновители, опекуны (попечители) или приемные родители.</w:t>
            </w:r>
          </w:p>
        </w:tc>
      </w:tr>
      <w:tr w:rsidR="00BE5CF7" w14:paraId="532E3577" w14:textId="77777777" w:rsidTr="00464E44">
        <w:trPr>
          <w:trHeight w:val="2551"/>
        </w:trPr>
        <w:tc>
          <w:tcPr>
            <w:tcW w:w="0" w:type="auto"/>
            <w:vMerge/>
            <w:vAlign w:val="center"/>
          </w:tcPr>
          <w:p w14:paraId="71D22049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252D8B8E" w14:textId="77777777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5F4F83F3" w14:textId="6F7E511C" w:rsidR="00BE5CF7" w:rsidRPr="008D68A1" w:rsidRDefault="00BE5CF7" w:rsidP="008D68A1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выдача документа о прохождении гражданином, выразившим желание стать опекуном, подготовки в порядке, установленном </w:t>
            </w:r>
            <w:hyperlink r:id="rId11" w:history="1">
              <w:r w:rsidRPr="008D68A1">
                <w:rPr>
                  <w:rStyle w:val="ac"/>
                  <w:color w:val="00466E"/>
                  <w:spacing w:val="2"/>
                  <w:sz w:val="22"/>
                  <w:szCs w:val="22"/>
                  <w:shd w:val="clear" w:color="auto" w:fill="FFFFFF"/>
                </w:rPr>
                <w:t>Правилами</w:t>
              </w:r>
            </w:hyperlink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 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</w:t>
            </w:r>
          </w:p>
        </w:tc>
        <w:tc>
          <w:tcPr>
            <w:tcW w:w="0" w:type="auto"/>
          </w:tcPr>
          <w:p w14:paraId="65726F45" w14:textId="673175BA" w:rsidR="00BE5CF7" w:rsidRPr="008D68A1" w:rsidRDefault="00BE5CF7" w:rsidP="008D68A1">
            <w:pPr>
              <w:autoSpaceDE w:val="0"/>
              <w:autoSpaceDN w:val="0"/>
              <w:adjustRightInd w:val="0"/>
              <w:spacing w:line="204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D68A1">
              <w:rPr>
                <w:rFonts w:eastAsiaTheme="minorHAnsi"/>
                <w:sz w:val="22"/>
                <w:szCs w:val="22"/>
                <w:lang w:eastAsia="en-US"/>
              </w:rPr>
              <w:t>органами опеки и попечительства и (или) образовательными организациями, медицинскими организациями, организациями, оказывающими социальные услуги, или иными организациями,</w:t>
            </w:r>
          </w:p>
          <w:p w14:paraId="0885F86B" w14:textId="27FD31A1" w:rsidR="00BE5CF7" w:rsidRPr="008D68A1" w:rsidRDefault="00BE5CF7" w:rsidP="008D68A1">
            <w:pPr>
              <w:autoSpaceDE w:val="0"/>
              <w:autoSpaceDN w:val="0"/>
              <w:adjustRightInd w:val="0"/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rFonts w:eastAsiaTheme="minorHAnsi"/>
                <w:sz w:val="22"/>
                <w:szCs w:val="22"/>
                <w:lang w:eastAsia="en-US"/>
              </w:rPr>
              <w:t>организациями для детей-сирот и детей, оставшихся без попечения родителей, которым органами опеки и попечительства переданы полномочия по подготовке кандидатов в усыновители или опекуны.</w:t>
            </w:r>
          </w:p>
        </w:tc>
      </w:tr>
      <w:tr w:rsidR="00BE5CF7" w14:paraId="61D7AF3D" w14:textId="77777777" w:rsidTr="00464E44">
        <w:trPr>
          <w:trHeight w:val="20"/>
        </w:trPr>
        <w:tc>
          <w:tcPr>
            <w:tcW w:w="0" w:type="auto"/>
            <w:vMerge w:val="restart"/>
            <w:vAlign w:val="center"/>
          </w:tcPr>
          <w:p w14:paraId="1057E9F6" w14:textId="1A8B72A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vAlign w:val="center"/>
          </w:tcPr>
          <w:p w14:paraId="17B73FE3" w14:textId="0D7D70BE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color w:val="000000" w:themeColor="text1"/>
                <w:sz w:val="22"/>
                <w:szCs w:val="22"/>
              </w:rPr>
              <w:t>Получение заключения органа опеки и попечительства об обоснованности усыновления (удочерения) и о его соответствии интересам усыновляемого ребенка</w:t>
            </w:r>
          </w:p>
        </w:tc>
        <w:tc>
          <w:tcPr>
            <w:tcW w:w="0" w:type="auto"/>
          </w:tcPr>
          <w:p w14:paraId="687C317D" w14:textId="76A82BA2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>предоставление копии финансового лицевого счета и выписка из домовой (поквартирной) книги;</w:t>
            </w:r>
          </w:p>
          <w:p w14:paraId="6C1A9FCF" w14:textId="478D1450" w:rsidR="00BE5CF7" w:rsidRPr="008D68A1" w:rsidRDefault="00BE5CF7" w:rsidP="008D68A1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5471B8D1" w14:textId="2C9EE7DB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</w:rPr>
              <w:t>Многофункциональный центр предоставления государственных и муниципальных услуг; Ростехинвентаризация-ФБТИ по Чеченской Республике;</w:t>
            </w:r>
          </w:p>
        </w:tc>
      </w:tr>
      <w:tr w:rsidR="00BE5CF7" w14:paraId="2B80AF6A" w14:textId="77777777" w:rsidTr="00464E44">
        <w:trPr>
          <w:trHeight w:val="20"/>
        </w:trPr>
        <w:tc>
          <w:tcPr>
            <w:tcW w:w="0" w:type="auto"/>
            <w:vMerge/>
            <w:vAlign w:val="center"/>
          </w:tcPr>
          <w:p w14:paraId="7A3222A5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7068181D" w14:textId="77777777" w:rsidR="00BE5CF7" w:rsidRPr="008D68A1" w:rsidRDefault="00BE5CF7" w:rsidP="00464E44">
            <w:pPr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4584EFEC" w14:textId="6B2E9F75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bCs/>
                <w:color w:val="000000"/>
                <w:sz w:val="22"/>
                <w:szCs w:val="22"/>
                <w:shd w:val="clear" w:color="auto" w:fill="FFFFFF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преследования;</w:t>
            </w:r>
          </w:p>
          <w:p w14:paraId="6471FA42" w14:textId="77777777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039A9B35" w14:textId="7E144882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>МВД по ЧР</w:t>
            </w:r>
          </w:p>
        </w:tc>
      </w:tr>
      <w:tr w:rsidR="00BE5CF7" w14:paraId="18636CFE" w14:textId="77777777" w:rsidTr="00464E44">
        <w:trPr>
          <w:trHeight w:val="2406"/>
        </w:trPr>
        <w:tc>
          <w:tcPr>
            <w:tcW w:w="0" w:type="auto"/>
            <w:vMerge/>
            <w:vAlign w:val="center"/>
          </w:tcPr>
          <w:p w14:paraId="02D64F5A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72AEDB00" w14:textId="77777777" w:rsidR="00BE5CF7" w:rsidRPr="008D68A1" w:rsidRDefault="00BE5CF7" w:rsidP="00464E44">
            <w:pPr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39148EC1" w14:textId="02EFAC5D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выдача медицинского заключения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      </w:r>
          </w:p>
        </w:tc>
        <w:tc>
          <w:tcPr>
            <w:tcW w:w="0" w:type="auto"/>
          </w:tcPr>
          <w:p w14:paraId="64B56757" w14:textId="3FB42C4C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</w:rPr>
            </w:pPr>
            <w:r w:rsidRPr="008D68A1">
              <w:rPr>
                <w:rFonts w:eastAsiaTheme="minorHAnsi"/>
                <w:sz w:val="22"/>
                <w:szCs w:val="22"/>
                <w:lang w:eastAsia="en-US"/>
              </w:rPr>
              <w:t>медицинская организация либо иная организация, осуществляющая медицинскую деятельность, оказывающей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работы (услуги) по медицинскому освидетельствованию кандидатов в усыновители, опекуны (попечители) или приемные родители.</w:t>
            </w:r>
          </w:p>
        </w:tc>
      </w:tr>
      <w:tr w:rsidR="00BE5CF7" w14:paraId="04E18EFF" w14:textId="77777777" w:rsidTr="00464E44">
        <w:tc>
          <w:tcPr>
            <w:tcW w:w="0" w:type="auto"/>
            <w:vAlign w:val="center"/>
          </w:tcPr>
          <w:p w14:paraId="17C0EFF3" w14:textId="259F469E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14:paraId="5FC209ED" w14:textId="3579782E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color w:val="000000" w:themeColor="text1"/>
                <w:sz w:val="22"/>
                <w:szCs w:val="22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0" w:type="auto"/>
            <w:gridSpan w:val="2"/>
          </w:tcPr>
          <w:p w14:paraId="55430CAC" w14:textId="27A7F436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Услуги, являющиеся необходимыми и обязательными для предоставления муниципальной услуги, не предусмотрены</w:t>
            </w:r>
          </w:p>
        </w:tc>
      </w:tr>
      <w:tr w:rsidR="00BE5CF7" w14:paraId="7B3CA9B2" w14:textId="77777777" w:rsidTr="00464E44">
        <w:tc>
          <w:tcPr>
            <w:tcW w:w="0" w:type="auto"/>
            <w:vAlign w:val="center"/>
          </w:tcPr>
          <w:p w14:paraId="165205DC" w14:textId="387344D2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14:paraId="63B789BC" w14:textId="5AAB4E75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color w:val="000000" w:themeColor="text1"/>
                <w:sz w:val="22"/>
                <w:szCs w:val="22"/>
              </w:rPr>
              <w:t>Назначение единовременного пособия при передаче ребенка на воспитание в семью</w:t>
            </w:r>
          </w:p>
        </w:tc>
        <w:tc>
          <w:tcPr>
            <w:tcW w:w="0" w:type="auto"/>
          </w:tcPr>
          <w:p w14:paraId="132BCFB6" w14:textId="755343A9" w:rsidR="00BE5CF7" w:rsidRPr="008D68A1" w:rsidRDefault="00BE5CF7" w:rsidP="008D68A1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8D68A1">
              <w:rPr>
                <w:rFonts w:eastAsiaTheme="minorHAnsi"/>
                <w:sz w:val="22"/>
                <w:szCs w:val="22"/>
                <w:lang w:eastAsia="en-US"/>
              </w:rPr>
              <w:t>проведение медико-социальной экспертизы (</w:t>
            </w: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>справка, подтверждающая факт установления инвалидности – для лиц, усыновивших ребенка-инвалида)</w:t>
            </w:r>
          </w:p>
        </w:tc>
        <w:tc>
          <w:tcPr>
            <w:tcW w:w="0" w:type="auto"/>
          </w:tcPr>
          <w:p w14:paraId="386F6204" w14:textId="42C127F6" w:rsidR="00BE5CF7" w:rsidRPr="008D68A1" w:rsidRDefault="00BE5CF7" w:rsidP="008D68A1">
            <w:pPr>
              <w:autoSpaceDE w:val="0"/>
              <w:autoSpaceDN w:val="0"/>
              <w:adjustRightInd w:val="0"/>
              <w:spacing w:line="204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D68A1">
              <w:rPr>
                <w:rFonts w:eastAsiaTheme="minorHAnsi"/>
                <w:sz w:val="22"/>
                <w:szCs w:val="22"/>
                <w:lang w:eastAsia="en-US"/>
              </w:rPr>
              <w:t>государственные учреждения медико-социальной экспертизы находящиеся в ведении Министерства труда и социальной защиты Российской Федерации</w:t>
            </w:r>
          </w:p>
          <w:p w14:paraId="12CC2780" w14:textId="79CA0237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>(Государственное учреждение медико-социальной экспертизы)</w:t>
            </w:r>
          </w:p>
        </w:tc>
      </w:tr>
      <w:tr w:rsidR="00BE5CF7" w14:paraId="0194496A" w14:textId="77777777" w:rsidTr="00464E44">
        <w:trPr>
          <w:trHeight w:val="1292"/>
        </w:trPr>
        <w:tc>
          <w:tcPr>
            <w:tcW w:w="0" w:type="auto"/>
            <w:vMerge w:val="restart"/>
            <w:vAlign w:val="center"/>
          </w:tcPr>
          <w:p w14:paraId="19C86649" w14:textId="392408AD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vAlign w:val="center"/>
          </w:tcPr>
          <w:p w14:paraId="3808C8ED" w14:textId="39FD4404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color w:val="000000" w:themeColor="text1"/>
                <w:sz w:val="22"/>
                <w:szCs w:val="22"/>
              </w:rPr>
              <w:t xml:space="preserve">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</w:t>
            </w:r>
            <w:hyperlink r:id="rId12" w:history="1">
              <w:r w:rsidRPr="008D68A1">
                <w:rPr>
                  <w:color w:val="000000" w:themeColor="text1"/>
                  <w:sz w:val="22"/>
                  <w:szCs w:val="22"/>
                </w:rPr>
                <w:t>семейным законодательством</w:t>
              </w:r>
            </w:hyperlink>
            <w:r w:rsidRPr="008D68A1">
              <w:rPr>
                <w:color w:val="000000" w:themeColor="text1"/>
                <w:sz w:val="22"/>
                <w:szCs w:val="22"/>
              </w:rPr>
              <w:t xml:space="preserve"> Российской Федерации формах</w:t>
            </w:r>
          </w:p>
        </w:tc>
        <w:tc>
          <w:tcPr>
            <w:tcW w:w="0" w:type="auto"/>
          </w:tcPr>
          <w:p w14:paraId="4410EDBC" w14:textId="17BF0AF3" w:rsidR="00BE5CF7" w:rsidRPr="008D68A1" w:rsidRDefault="00BE5CF7" w:rsidP="00915EDF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  <w:shd w:val="clear" w:color="auto" w:fill="FFFFFF"/>
              </w:rPr>
              <w:t>предоставление копии финансового лицевого счета и выписка из домовой (поквартирной) книги;</w:t>
            </w:r>
          </w:p>
        </w:tc>
        <w:tc>
          <w:tcPr>
            <w:tcW w:w="0" w:type="auto"/>
          </w:tcPr>
          <w:p w14:paraId="5E1F0F6C" w14:textId="7999FF4F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</w:rPr>
            </w:pPr>
            <w:r w:rsidRPr="008D68A1">
              <w:rPr>
                <w:color w:val="333333"/>
                <w:sz w:val="22"/>
                <w:szCs w:val="22"/>
              </w:rPr>
              <w:t>Многофункциональный центр предоставления государственных и муниципальных услуг;</w:t>
            </w:r>
          </w:p>
          <w:p w14:paraId="587D23A1" w14:textId="1F97A5C4" w:rsidR="00BE5CF7" w:rsidRPr="008D68A1" w:rsidRDefault="00BE5CF7" w:rsidP="00915EDF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</w:rPr>
              <w:t>Ростехинвентаризация-ФБТИ по Чеченской Республике;</w:t>
            </w:r>
          </w:p>
        </w:tc>
      </w:tr>
      <w:tr w:rsidR="00BE5CF7" w14:paraId="7CAA157D" w14:textId="77777777" w:rsidTr="00464E44">
        <w:trPr>
          <w:trHeight w:val="714"/>
        </w:trPr>
        <w:tc>
          <w:tcPr>
            <w:tcW w:w="0" w:type="auto"/>
            <w:vMerge/>
            <w:vAlign w:val="center"/>
          </w:tcPr>
          <w:p w14:paraId="7EE39771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7C35BA97" w14:textId="77777777" w:rsidR="00BE5CF7" w:rsidRPr="008D68A1" w:rsidRDefault="00BE5CF7" w:rsidP="00464E44">
            <w:pPr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34442C77" w14:textId="0AA0ADF3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  <w:shd w:val="clear" w:color="auto" w:fill="FFFFFF"/>
              </w:rPr>
              <w:t>Предоставление сведений, содержащихся в Едином государственном реестре недвижимости;</w:t>
            </w:r>
          </w:p>
        </w:tc>
        <w:tc>
          <w:tcPr>
            <w:tcW w:w="0" w:type="auto"/>
          </w:tcPr>
          <w:p w14:paraId="366AA394" w14:textId="5CE153C7" w:rsidR="00BE5CF7" w:rsidRPr="008D68A1" w:rsidRDefault="00BE5CF7" w:rsidP="00915EDF">
            <w:pPr>
              <w:spacing w:line="204" w:lineRule="auto"/>
              <w:rPr>
                <w:color w:val="333333"/>
                <w:sz w:val="22"/>
                <w:szCs w:val="22"/>
              </w:rPr>
            </w:pPr>
            <w:r w:rsidRPr="008D68A1">
              <w:rPr>
                <w:color w:val="333333"/>
                <w:sz w:val="22"/>
                <w:szCs w:val="22"/>
              </w:rPr>
              <w:t>Управление Федеральной службы государственной регистрации кадастра и картографии по Чеченской Республики;</w:t>
            </w:r>
          </w:p>
        </w:tc>
      </w:tr>
      <w:tr w:rsidR="00BE5CF7" w14:paraId="79BEA2D3" w14:textId="77777777" w:rsidTr="00464E44">
        <w:trPr>
          <w:trHeight w:val="20"/>
        </w:trPr>
        <w:tc>
          <w:tcPr>
            <w:tcW w:w="0" w:type="auto"/>
            <w:vMerge/>
            <w:vAlign w:val="center"/>
          </w:tcPr>
          <w:p w14:paraId="24076A07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4B7B4DB5" w14:textId="77777777" w:rsidR="00BE5CF7" w:rsidRPr="008D68A1" w:rsidRDefault="00BE5CF7" w:rsidP="00464E44">
            <w:pPr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5460F750" w14:textId="513E0391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bCs/>
                <w:color w:val="000000"/>
                <w:sz w:val="22"/>
                <w:szCs w:val="22"/>
                <w:shd w:val="clear" w:color="auto" w:fill="FFFFFF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преследования;</w:t>
            </w:r>
          </w:p>
        </w:tc>
        <w:tc>
          <w:tcPr>
            <w:tcW w:w="0" w:type="auto"/>
          </w:tcPr>
          <w:p w14:paraId="3C6F084F" w14:textId="100E3A1E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>МВД по ЧР;</w:t>
            </w:r>
          </w:p>
          <w:p w14:paraId="26FC9ABF" w14:textId="77777777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</w:rPr>
            </w:pPr>
          </w:p>
        </w:tc>
      </w:tr>
      <w:tr w:rsidR="00BE5CF7" w14:paraId="17DFE066" w14:textId="77777777" w:rsidTr="00464E44">
        <w:trPr>
          <w:trHeight w:val="2733"/>
        </w:trPr>
        <w:tc>
          <w:tcPr>
            <w:tcW w:w="0" w:type="auto"/>
            <w:vMerge/>
            <w:vAlign w:val="center"/>
          </w:tcPr>
          <w:p w14:paraId="0BF9F849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0FB6B22F" w14:textId="77777777" w:rsidR="00BE5CF7" w:rsidRPr="008D68A1" w:rsidRDefault="00BE5CF7" w:rsidP="00464E44">
            <w:pPr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6EDE683F" w14:textId="7636680A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в</w:t>
            </w: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ыдача медицинского заключения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      </w:r>
          </w:p>
        </w:tc>
        <w:tc>
          <w:tcPr>
            <w:tcW w:w="0" w:type="auto"/>
          </w:tcPr>
          <w:p w14:paraId="65523B69" w14:textId="616A7589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</w:rPr>
            </w:pPr>
            <w:r w:rsidRPr="008D68A1">
              <w:rPr>
                <w:rFonts w:eastAsiaTheme="minorHAnsi"/>
                <w:sz w:val="22"/>
                <w:szCs w:val="22"/>
                <w:lang w:eastAsia="en-US"/>
              </w:rPr>
              <w:t>Медицинская организация либо иная организация, осуществляющая медицинскую деятельность, оказывающей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работы (услуги) по медицинскому освидетельствованию кандидатов в усыновители, опекуны (попечители) или приемные родители.</w:t>
            </w:r>
          </w:p>
        </w:tc>
      </w:tr>
      <w:tr w:rsidR="00BE5CF7" w14:paraId="622431FA" w14:textId="77777777" w:rsidTr="00464E44">
        <w:tc>
          <w:tcPr>
            <w:tcW w:w="0" w:type="auto"/>
            <w:vAlign w:val="center"/>
          </w:tcPr>
          <w:p w14:paraId="75366B9A" w14:textId="366DAD44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14:paraId="43CAD973" w14:textId="7ACFE1EC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color w:val="000000" w:themeColor="text1"/>
                <w:sz w:val="22"/>
                <w:szCs w:val="22"/>
              </w:rPr>
              <w:t>Выдача разрешения на безвозмездное пользование имуществом подопечного в интересах опекуна</w:t>
            </w:r>
          </w:p>
        </w:tc>
        <w:tc>
          <w:tcPr>
            <w:tcW w:w="0" w:type="auto"/>
            <w:gridSpan w:val="2"/>
          </w:tcPr>
          <w:p w14:paraId="4CB2A336" w14:textId="05F6BC29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Услуги, являющиеся необходимыми и обязательными для предоставления муниципальной услуги, не предусмотрены</w:t>
            </w:r>
          </w:p>
        </w:tc>
      </w:tr>
      <w:tr w:rsidR="00BE5CF7" w14:paraId="78191EB2" w14:textId="77777777" w:rsidTr="00464E44">
        <w:trPr>
          <w:trHeight w:val="757"/>
        </w:trPr>
        <w:tc>
          <w:tcPr>
            <w:tcW w:w="0" w:type="auto"/>
            <w:vMerge w:val="restart"/>
            <w:vAlign w:val="center"/>
          </w:tcPr>
          <w:p w14:paraId="0632F20B" w14:textId="289CCA11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vMerge w:val="restart"/>
            <w:vAlign w:val="center"/>
          </w:tcPr>
          <w:p w14:paraId="6B7C4185" w14:textId="321C9E2A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color w:val="000000" w:themeColor="text1"/>
                <w:sz w:val="22"/>
                <w:szCs w:val="22"/>
              </w:rPr>
              <w:t>Установление опеки или попечительства по договору об осуществлении опеки или попечительства</w:t>
            </w:r>
          </w:p>
        </w:tc>
        <w:tc>
          <w:tcPr>
            <w:tcW w:w="0" w:type="auto"/>
          </w:tcPr>
          <w:p w14:paraId="18EA8DFE" w14:textId="42FC706C" w:rsidR="00BE5CF7" w:rsidRPr="008D68A1" w:rsidRDefault="00BE5CF7" w:rsidP="00915EDF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8D68A1">
              <w:rPr>
                <w:bCs/>
                <w:color w:val="000000"/>
                <w:sz w:val="22"/>
                <w:szCs w:val="22"/>
                <w:shd w:val="clear" w:color="auto" w:fill="FFFFFF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преследования;</w:t>
            </w: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14:paraId="79561AB8" w14:textId="6971C79B" w:rsidR="00BE5CF7" w:rsidRPr="008D68A1" w:rsidRDefault="00BE5CF7" w:rsidP="00915EDF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>МВД по ЧР;</w:t>
            </w:r>
          </w:p>
        </w:tc>
      </w:tr>
      <w:tr w:rsidR="00BE5CF7" w14:paraId="4329882C" w14:textId="77777777" w:rsidTr="00464E44">
        <w:trPr>
          <w:trHeight w:val="2438"/>
        </w:trPr>
        <w:tc>
          <w:tcPr>
            <w:tcW w:w="0" w:type="auto"/>
            <w:vMerge/>
            <w:vAlign w:val="center"/>
          </w:tcPr>
          <w:p w14:paraId="2630249A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1FF8E457" w14:textId="77777777" w:rsidR="00BE5CF7" w:rsidRPr="008D68A1" w:rsidRDefault="00BE5CF7" w:rsidP="00464E44">
            <w:pPr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2A5CA085" w14:textId="6CB04FDE" w:rsidR="00BE5CF7" w:rsidRPr="008D68A1" w:rsidRDefault="00BE5CF7" w:rsidP="00876D62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выдача медицинского заключения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      </w:r>
          </w:p>
        </w:tc>
        <w:tc>
          <w:tcPr>
            <w:tcW w:w="0" w:type="auto"/>
          </w:tcPr>
          <w:p w14:paraId="3E86C9A9" w14:textId="4900ACF2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rFonts w:eastAsiaTheme="minorHAnsi"/>
                <w:sz w:val="22"/>
                <w:szCs w:val="22"/>
                <w:lang w:eastAsia="en-US"/>
              </w:rPr>
              <w:t>Медицинская организация либо иная организация, осуществляющая медицинскую деятельность, оказывающей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работы (услуги) по медицинскому освидетельствованию кандидатов в усыновители, опекуны (попечители) или приемные родители.</w:t>
            </w: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</w:tc>
      </w:tr>
      <w:tr w:rsidR="00BE5CF7" w14:paraId="313349FA" w14:textId="77777777" w:rsidTr="00464E44">
        <w:tc>
          <w:tcPr>
            <w:tcW w:w="0" w:type="auto"/>
            <w:vAlign w:val="center"/>
          </w:tcPr>
          <w:p w14:paraId="7BA4D7EF" w14:textId="2200C924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0" w:type="auto"/>
            <w:vAlign w:val="center"/>
          </w:tcPr>
          <w:p w14:paraId="7DFCF8E9" w14:textId="44CC0794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color w:val="000000" w:themeColor="text1"/>
                <w:sz w:val="22"/>
                <w:szCs w:val="22"/>
              </w:rPr>
              <w:t>Выдача предварительного разрешения органа опеки и попечительства, затрагивающего осуществление имущественных прав подопечного</w:t>
            </w:r>
          </w:p>
        </w:tc>
        <w:tc>
          <w:tcPr>
            <w:tcW w:w="0" w:type="auto"/>
            <w:gridSpan w:val="2"/>
          </w:tcPr>
          <w:p w14:paraId="4F360E82" w14:textId="79A8FCDE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Услуги, являющиеся необходимыми и обязательными для предоставления муниципальной услуги, не предусмотрены</w:t>
            </w:r>
          </w:p>
        </w:tc>
      </w:tr>
      <w:tr w:rsidR="00BE5CF7" w14:paraId="5E9FD202" w14:textId="77777777" w:rsidTr="00464E44">
        <w:tc>
          <w:tcPr>
            <w:tcW w:w="0" w:type="auto"/>
            <w:vAlign w:val="center"/>
          </w:tcPr>
          <w:p w14:paraId="72A07A33" w14:textId="13313130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14:paraId="117CF7C8" w14:textId="1AE0BD56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color w:val="000000" w:themeColor="text1"/>
                <w:sz w:val="22"/>
                <w:szCs w:val="22"/>
              </w:rPr>
              <w:t>Выдача разрешения на совершение сделок с имуществом подопечных</w:t>
            </w:r>
          </w:p>
        </w:tc>
        <w:tc>
          <w:tcPr>
            <w:tcW w:w="0" w:type="auto"/>
          </w:tcPr>
          <w:p w14:paraId="023A73E0" w14:textId="39F7ACDC" w:rsidR="00BE5CF7" w:rsidRPr="008D68A1" w:rsidRDefault="00BE5CF7" w:rsidP="008D68A1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  <w:shd w:val="clear" w:color="auto" w:fill="FFFFFF"/>
              </w:rPr>
              <w:t>предоставление технического паспорта жилого помещения, экспликация и поэтажный план</w:t>
            </w:r>
            <w:r w:rsidRPr="008D68A1">
              <w:rPr>
                <w:rFonts w:eastAsia="Calibri"/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0" w:type="auto"/>
          </w:tcPr>
          <w:p w14:paraId="1199C4E6" w14:textId="77777777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</w:rPr>
            </w:pPr>
            <w:r w:rsidRPr="008D68A1">
              <w:rPr>
                <w:color w:val="333333"/>
                <w:sz w:val="22"/>
                <w:szCs w:val="22"/>
              </w:rPr>
              <w:t>Многофункциональный центр предоставления государственных и муниципальных услуг;</w:t>
            </w:r>
          </w:p>
          <w:p w14:paraId="177BFF0A" w14:textId="5323701D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</w:rPr>
              <w:t>Ростехинвентаризация-ФБТИ по Чеченской Республике</w:t>
            </w:r>
          </w:p>
        </w:tc>
      </w:tr>
      <w:tr w:rsidR="00BE5CF7" w14:paraId="5F1B5E50" w14:textId="77777777" w:rsidTr="00464E44">
        <w:trPr>
          <w:trHeight w:val="850"/>
        </w:trPr>
        <w:tc>
          <w:tcPr>
            <w:tcW w:w="0" w:type="auto"/>
            <w:vMerge w:val="restart"/>
            <w:vAlign w:val="center"/>
          </w:tcPr>
          <w:p w14:paraId="49560A3B" w14:textId="6138C05F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  <w:vMerge w:val="restart"/>
            <w:vAlign w:val="center"/>
          </w:tcPr>
          <w:p w14:paraId="04D35D18" w14:textId="2D26BA4A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color w:val="000000" w:themeColor="text1"/>
                <w:sz w:val="22"/>
                <w:szCs w:val="22"/>
              </w:rPr>
              <w:t>Постановка на учет в качестве усыновителя</w:t>
            </w:r>
          </w:p>
        </w:tc>
        <w:tc>
          <w:tcPr>
            <w:tcW w:w="0" w:type="auto"/>
          </w:tcPr>
          <w:p w14:paraId="3BA70529" w14:textId="79E23C86" w:rsidR="00BE5CF7" w:rsidRPr="008D68A1" w:rsidRDefault="00BE5CF7" w:rsidP="008D68A1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8D68A1">
              <w:rPr>
                <w:bCs/>
                <w:color w:val="000000"/>
                <w:sz w:val="22"/>
                <w:szCs w:val="22"/>
                <w:shd w:val="clear" w:color="auto" w:fill="FFFFFF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преследования;</w:t>
            </w: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14:paraId="117DCC84" w14:textId="6DAF51CE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 xml:space="preserve">МВД по ЧР </w:t>
            </w:r>
          </w:p>
        </w:tc>
      </w:tr>
      <w:tr w:rsidR="00BE5CF7" w14:paraId="7F0B7437" w14:textId="77777777" w:rsidTr="00464E44">
        <w:trPr>
          <w:trHeight w:val="2721"/>
        </w:trPr>
        <w:tc>
          <w:tcPr>
            <w:tcW w:w="0" w:type="auto"/>
            <w:vMerge/>
            <w:vAlign w:val="center"/>
          </w:tcPr>
          <w:p w14:paraId="7038EC8A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52D75E0C" w14:textId="77777777" w:rsidR="00BE5CF7" w:rsidRPr="008D68A1" w:rsidRDefault="00BE5CF7" w:rsidP="00464E44">
            <w:pPr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2B3FCC33" w14:textId="7738E812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выдача медицинского заключения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      </w:r>
          </w:p>
        </w:tc>
        <w:tc>
          <w:tcPr>
            <w:tcW w:w="0" w:type="auto"/>
          </w:tcPr>
          <w:p w14:paraId="49899233" w14:textId="5E76B914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rFonts w:eastAsiaTheme="minorHAnsi"/>
                <w:sz w:val="22"/>
                <w:szCs w:val="22"/>
                <w:lang w:eastAsia="en-US"/>
              </w:rPr>
              <w:t>Медицинская организация либо иная организация, осуществляющая медицинскую деятельность, оказывающей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работы (услуги) по медицинскому освидетельствованию кандидатов в усыновители, опекуны (попечители) или приемные родители</w:t>
            </w:r>
          </w:p>
        </w:tc>
      </w:tr>
      <w:tr w:rsidR="00BE5CF7" w14:paraId="38A366EB" w14:textId="77777777" w:rsidTr="00464E44">
        <w:tc>
          <w:tcPr>
            <w:tcW w:w="0" w:type="auto"/>
            <w:vAlign w:val="center"/>
          </w:tcPr>
          <w:p w14:paraId="0E5BF74C" w14:textId="5938F6B8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14:paraId="792AE69D" w14:textId="3049C6D3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color w:val="000000" w:themeColor="text1"/>
                <w:sz w:val="22"/>
                <w:szCs w:val="22"/>
              </w:rPr>
              <w:t>Предварительная опека или попечительство</w:t>
            </w:r>
          </w:p>
        </w:tc>
        <w:tc>
          <w:tcPr>
            <w:tcW w:w="0" w:type="auto"/>
          </w:tcPr>
          <w:p w14:paraId="7DDE043A" w14:textId="1483F3BC" w:rsidR="00BE5CF7" w:rsidRPr="008D68A1" w:rsidRDefault="00BE5CF7" w:rsidP="008D68A1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Услуги, являющиеся необходимыми и обязательными для предоставления муниципальной услуги, не предусмотрены</w:t>
            </w:r>
          </w:p>
        </w:tc>
        <w:tc>
          <w:tcPr>
            <w:tcW w:w="0" w:type="auto"/>
          </w:tcPr>
          <w:p w14:paraId="49551430" w14:textId="5086FE80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E5CF7" w14:paraId="0E61EDEE" w14:textId="77777777" w:rsidTr="00464E44">
        <w:trPr>
          <w:trHeight w:val="20"/>
        </w:trPr>
        <w:tc>
          <w:tcPr>
            <w:tcW w:w="0" w:type="auto"/>
            <w:vMerge w:val="restart"/>
            <w:vAlign w:val="center"/>
          </w:tcPr>
          <w:p w14:paraId="2403492C" w14:textId="795DD47F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0" w:type="auto"/>
            <w:vMerge w:val="restart"/>
            <w:vAlign w:val="center"/>
          </w:tcPr>
          <w:p w14:paraId="2D1AF434" w14:textId="5F5FF10A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color w:val="000000" w:themeColor="text1"/>
                <w:sz w:val="22"/>
                <w:szCs w:val="22"/>
              </w:rPr>
              <w:t xml:space="preserve">Назначение опекунов или попечителей в отношении несовершеннолетних граждан </w:t>
            </w:r>
            <w:r w:rsidRPr="008D68A1">
              <w:rPr>
                <w:color w:val="000000" w:themeColor="text1"/>
                <w:sz w:val="22"/>
                <w:szCs w:val="22"/>
              </w:rPr>
              <w:lastRenderedPageBreak/>
              <w:t>по заявлению их родителей, а также по заявлению несовершеннолетних граждан</w:t>
            </w:r>
          </w:p>
        </w:tc>
        <w:tc>
          <w:tcPr>
            <w:tcW w:w="0" w:type="auto"/>
          </w:tcPr>
          <w:p w14:paraId="7E1732D9" w14:textId="0EC24420" w:rsidR="00BE5CF7" w:rsidRPr="008D68A1" w:rsidRDefault="00BE5CF7" w:rsidP="00915EDF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8D68A1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выдача справок о наличии (отсутствии) судимости и (или) факта уголовного преследования либо о </w:t>
            </w:r>
            <w:r w:rsidRPr="008D68A1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прекращении уголовного преследования;</w:t>
            </w:r>
          </w:p>
        </w:tc>
        <w:tc>
          <w:tcPr>
            <w:tcW w:w="0" w:type="auto"/>
          </w:tcPr>
          <w:p w14:paraId="5B06A55E" w14:textId="4DBC3619" w:rsidR="00BE5CF7" w:rsidRPr="008D68A1" w:rsidRDefault="00BE5CF7" w:rsidP="00915EDF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МВД по ЧР</w:t>
            </w:r>
          </w:p>
        </w:tc>
      </w:tr>
      <w:tr w:rsidR="00BE5CF7" w14:paraId="79662514" w14:textId="77777777" w:rsidTr="00464E44">
        <w:trPr>
          <w:trHeight w:val="20"/>
        </w:trPr>
        <w:tc>
          <w:tcPr>
            <w:tcW w:w="0" w:type="auto"/>
            <w:vMerge/>
            <w:vAlign w:val="center"/>
          </w:tcPr>
          <w:p w14:paraId="7DA9C79F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755C075C" w14:textId="77777777" w:rsidR="00BE5CF7" w:rsidRPr="008D68A1" w:rsidRDefault="00BE5CF7" w:rsidP="00464E44">
            <w:pPr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66934423" w14:textId="6F41CCF1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выдача медицинского заключения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      </w:r>
          </w:p>
        </w:tc>
        <w:tc>
          <w:tcPr>
            <w:tcW w:w="0" w:type="auto"/>
          </w:tcPr>
          <w:p w14:paraId="3AA9EC53" w14:textId="615CBCF1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rFonts w:eastAsiaTheme="minorHAnsi"/>
                <w:sz w:val="22"/>
                <w:szCs w:val="22"/>
                <w:lang w:eastAsia="en-US"/>
              </w:rPr>
              <w:t>Медицинская организация либо иная организация, осуществляющая медицинскую деятельность, оказывающей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работы (услуги) по медицинскому освидетельствованию кандидатов в усыновители, опекуны (попечители) или приемные родители.</w:t>
            </w:r>
          </w:p>
        </w:tc>
      </w:tr>
      <w:tr w:rsidR="00BE5CF7" w14:paraId="2ACA08B2" w14:textId="77777777" w:rsidTr="00464E44">
        <w:tc>
          <w:tcPr>
            <w:tcW w:w="0" w:type="auto"/>
            <w:vAlign w:val="center"/>
          </w:tcPr>
          <w:p w14:paraId="20184DE8" w14:textId="1FADFC4F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 w:rsidRPr="00F1106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14:paraId="5F717F11" w14:textId="23835CAD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color w:val="000000" w:themeColor="text1"/>
                <w:sz w:val="22"/>
                <w:szCs w:val="22"/>
              </w:rPr>
              <w:t>Назначение денежных средств на содержание детей, находящихся под опекой или попечительством</w:t>
            </w:r>
          </w:p>
        </w:tc>
        <w:tc>
          <w:tcPr>
            <w:tcW w:w="0" w:type="auto"/>
            <w:gridSpan w:val="2"/>
          </w:tcPr>
          <w:p w14:paraId="376C5050" w14:textId="38DBA6A2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Услуги, являющиеся необходимыми и обязательными для предоставления муниципальной услуги, не предусмотрены</w:t>
            </w:r>
          </w:p>
        </w:tc>
      </w:tr>
      <w:tr w:rsidR="00BE5CF7" w14:paraId="05EE389D" w14:textId="77777777" w:rsidTr="00464E44">
        <w:tc>
          <w:tcPr>
            <w:tcW w:w="0" w:type="auto"/>
            <w:vAlign w:val="center"/>
          </w:tcPr>
          <w:p w14:paraId="40C8E582" w14:textId="6CD1015F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14:paraId="76197AD3" w14:textId="18C586CC" w:rsidR="00BE5CF7" w:rsidRPr="008D68A1" w:rsidRDefault="00BE5CF7" w:rsidP="00464E44">
            <w:pPr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D68A1">
              <w:rPr>
                <w:color w:val="000000" w:themeColor="text1"/>
                <w:sz w:val="22"/>
                <w:szCs w:val="22"/>
              </w:rPr>
              <w:t>Установление опеки или попечительства по договору об осуществлении опеки или попечительства</w:t>
            </w:r>
          </w:p>
        </w:tc>
        <w:tc>
          <w:tcPr>
            <w:tcW w:w="0" w:type="auto"/>
            <w:gridSpan w:val="2"/>
          </w:tcPr>
          <w:p w14:paraId="264651A0" w14:textId="1B7A795B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Услуги, являющиеся необходимыми и обязательными для предоставления муниципальной услуги, не предусмотрены</w:t>
            </w:r>
          </w:p>
        </w:tc>
      </w:tr>
      <w:tr w:rsidR="00BE5CF7" w14:paraId="320E0895" w14:textId="77777777" w:rsidTr="00464E44">
        <w:tc>
          <w:tcPr>
            <w:tcW w:w="0" w:type="auto"/>
            <w:vAlign w:val="center"/>
          </w:tcPr>
          <w:p w14:paraId="3C1B794E" w14:textId="3137333A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0" w:type="auto"/>
            <w:vAlign w:val="center"/>
          </w:tcPr>
          <w:p w14:paraId="05098194" w14:textId="0C98D018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color w:val="000000"/>
                <w:sz w:val="22"/>
                <w:szCs w:val="22"/>
              </w:rPr>
              <w:t>Предоставление молодым семьям социальных выплат на приобретение (строительство) жилья в Курчалоевском муниципальном районе</w:t>
            </w:r>
          </w:p>
        </w:tc>
        <w:tc>
          <w:tcPr>
            <w:tcW w:w="0" w:type="auto"/>
          </w:tcPr>
          <w:p w14:paraId="28CF65D4" w14:textId="77777777" w:rsidR="00BE5CF7" w:rsidRPr="008D68A1" w:rsidRDefault="00BE5CF7" w:rsidP="008D68A1">
            <w:pPr>
              <w:spacing w:line="204" w:lineRule="auto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8D68A1">
              <w:rPr>
                <w:spacing w:val="2"/>
                <w:sz w:val="22"/>
                <w:szCs w:val="22"/>
                <w:shd w:val="clear" w:color="auto" w:fill="FFFFFF"/>
              </w:rPr>
              <w:t>Прием заявлений, документов, а также постановка граждан на учет в качестве нуждающихся в жилых помещениях;</w:t>
            </w:r>
          </w:p>
          <w:p w14:paraId="58BCAEE1" w14:textId="7859A4A7" w:rsidR="00BE5CF7" w:rsidRPr="008D68A1" w:rsidRDefault="00BE5CF7" w:rsidP="008D68A1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  <w:shd w:val="clear" w:color="auto" w:fill="FFFFFF"/>
              </w:rPr>
              <w:t>Предоставление сведений, содержащихся в Едином государственном реестре недвижимости;</w:t>
            </w:r>
          </w:p>
        </w:tc>
        <w:tc>
          <w:tcPr>
            <w:tcW w:w="0" w:type="auto"/>
          </w:tcPr>
          <w:p w14:paraId="598DDCB5" w14:textId="1CADE58F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>МУ «Администрация Курчалоевского муниципального района» Чеченской Республики</w:t>
            </w:r>
          </w:p>
        </w:tc>
      </w:tr>
      <w:tr w:rsidR="00BE5CF7" w14:paraId="58B3940D" w14:textId="77777777" w:rsidTr="00464E44">
        <w:tc>
          <w:tcPr>
            <w:tcW w:w="0" w:type="auto"/>
            <w:vAlign w:val="center"/>
          </w:tcPr>
          <w:p w14:paraId="381A969B" w14:textId="76D425FB" w:rsidR="00BE5CF7" w:rsidRPr="00810F38" w:rsidRDefault="00BE5CF7" w:rsidP="00BE5C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14:paraId="6F107A3E" w14:textId="0BAF35CD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color w:val="000000"/>
                <w:sz w:val="22"/>
                <w:szCs w:val="22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0" w:type="auto"/>
          </w:tcPr>
          <w:p w14:paraId="662E96BB" w14:textId="5BCAA9C1" w:rsidR="00BE5CF7" w:rsidRPr="008D68A1" w:rsidRDefault="00BE5CF7" w:rsidP="008D68A1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  <w:shd w:val="clear" w:color="auto" w:fill="FFFFFF"/>
              </w:rPr>
              <w:t>предоставление технического паспорта жилого помещения, экспликация и поэтажный план</w:t>
            </w:r>
          </w:p>
        </w:tc>
        <w:tc>
          <w:tcPr>
            <w:tcW w:w="0" w:type="auto"/>
          </w:tcPr>
          <w:p w14:paraId="04DC16F1" w14:textId="77777777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</w:rPr>
            </w:pPr>
            <w:r w:rsidRPr="008D68A1">
              <w:rPr>
                <w:color w:val="333333"/>
                <w:sz w:val="22"/>
                <w:szCs w:val="22"/>
              </w:rPr>
              <w:t>Многофункциональный центр предоставления государственных и муниципальных услуг;</w:t>
            </w:r>
          </w:p>
          <w:p w14:paraId="245967AA" w14:textId="0A68DA32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</w:rPr>
              <w:t>Ростехинвентаризация-ФБТИ по Чеченской Республике</w:t>
            </w:r>
          </w:p>
        </w:tc>
      </w:tr>
      <w:tr w:rsidR="00BE5CF7" w14:paraId="392210F3" w14:textId="77777777" w:rsidTr="00464E44">
        <w:tc>
          <w:tcPr>
            <w:tcW w:w="0" w:type="auto"/>
            <w:vAlign w:val="center"/>
          </w:tcPr>
          <w:p w14:paraId="5925F025" w14:textId="07CB50FD" w:rsidR="00BE5CF7" w:rsidRPr="00810F38" w:rsidRDefault="00BE5CF7" w:rsidP="00BE5C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0" w:type="auto"/>
            <w:vAlign w:val="center"/>
          </w:tcPr>
          <w:p w14:paraId="1F7AAED5" w14:textId="0D91FB27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color w:val="000000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0" w:type="auto"/>
          </w:tcPr>
          <w:p w14:paraId="6CBFC535" w14:textId="77777777" w:rsidR="00BE5CF7" w:rsidRPr="008D68A1" w:rsidRDefault="00BE5CF7" w:rsidP="008D68A1">
            <w:pPr>
              <w:spacing w:line="204" w:lineRule="auto"/>
              <w:rPr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  <w:shd w:val="clear" w:color="auto" w:fill="FFFFFF"/>
              </w:rPr>
              <w:t>Предоставление сведений, содержащихся в Едином государственном реестре недвижимости;</w:t>
            </w:r>
          </w:p>
          <w:p w14:paraId="4091F0BA" w14:textId="07E163D6" w:rsidR="00BE5CF7" w:rsidRPr="008D68A1" w:rsidRDefault="00BE5CF7" w:rsidP="008D68A1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39CCF71F" w14:textId="13FD7280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Чеченской Республике, </w:t>
            </w:r>
          </w:p>
        </w:tc>
      </w:tr>
      <w:tr w:rsidR="00BE5CF7" w14:paraId="6F3E41BD" w14:textId="77777777" w:rsidTr="00464E44">
        <w:tc>
          <w:tcPr>
            <w:tcW w:w="0" w:type="auto"/>
            <w:vAlign w:val="center"/>
          </w:tcPr>
          <w:p w14:paraId="00069E78" w14:textId="66DDB363" w:rsidR="00BE5CF7" w:rsidRPr="00810F38" w:rsidRDefault="00BE5CF7" w:rsidP="00BE5C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0" w:type="auto"/>
            <w:vAlign w:val="center"/>
          </w:tcPr>
          <w:p w14:paraId="18FA1AEB" w14:textId="5A4C7C5F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color w:val="000000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0" w:type="auto"/>
          </w:tcPr>
          <w:p w14:paraId="4DE75B20" w14:textId="39CEA6FA" w:rsidR="00BE5CF7" w:rsidRPr="008D68A1" w:rsidRDefault="00BE5CF7" w:rsidP="008D68A1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Услуги, являющиеся необходимыми и обязательными для предоставления муниципальной услуги, не предусмотрены</w:t>
            </w:r>
          </w:p>
        </w:tc>
        <w:tc>
          <w:tcPr>
            <w:tcW w:w="0" w:type="auto"/>
          </w:tcPr>
          <w:p w14:paraId="3F9FB322" w14:textId="77777777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E5CF7" w14:paraId="47B527E1" w14:textId="77777777" w:rsidTr="00464E44">
        <w:tc>
          <w:tcPr>
            <w:tcW w:w="0" w:type="auto"/>
            <w:vAlign w:val="center"/>
          </w:tcPr>
          <w:p w14:paraId="17F8997E" w14:textId="11AB8923" w:rsidR="00BE5CF7" w:rsidRPr="00810F38" w:rsidRDefault="00BE5CF7" w:rsidP="00BE5C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14:paraId="372529F3" w14:textId="0F6EB8CE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color w:val="000000"/>
                <w:sz w:val="22"/>
                <w:szCs w:val="22"/>
              </w:rPr>
              <w:t xml:space="preserve">Признание граждан малоимущими в целях постановки на учет в качестве нуждающихся в жилых помещениях, предоставляемых по договорам </w:t>
            </w:r>
            <w:r w:rsidRPr="008D68A1">
              <w:rPr>
                <w:color w:val="000000"/>
                <w:sz w:val="22"/>
                <w:szCs w:val="22"/>
              </w:rPr>
              <w:lastRenderedPageBreak/>
              <w:t>социального найма</w:t>
            </w:r>
          </w:p>
        </w:tc>
        <w:tc>
          <w:tcPr>
            <w:tcW w:w="0" w:type="auto"/>
          </w:tcPr>
          <w:p w14:paraId="4B7E1B11" w14:textId="77777777" w:rsidR="00BE5CF7" w:rsidRPr="008D68A1" w:rsidRDefault="00BE5CF7" w:rsidP="008D68A1">
            <w:pPr>
              <w:spacing w:line="204" w:lineRule="auto"/>
              <w:rPr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  <w:shd w:val="clear" w:color="auto" w:fill="FFFFFF"/>
              </w:rPr>
              <w:lastRenderedPageBreak/>
              <w:t>Предоставление сведений, содержащихся в Едином государственном реестре недвижимости;</w:t>
            </w:r>
          </w:p>
          <w:p w14:paraId="27C72B71" w14:textId="181A7EC5" w:rsidR="00BE5CF7" w:rsidRPr="008D68A1" w:rsidRDefault="00BE5CF7" w:rsidP="008D68A1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1EDA5190" w14:textId="3FE12A4D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Чеченской Республике, </w:t>
            </w:r>
          </w:p>
        </w:tc>
      </w:tr>
      <w:tr w:rsidR="00BE5CF7" w14:paraId="4C6D225A" w14:textId="77777777" w:rsidTr="00464E44">
        <w:tc>
          <w:tcPr>
            <w:tcW w:w="0" w:type="auto"/>
            <w:vAlign w:val="center"/>
          </w:tcPr>
          <w:p w14:paraId="04D5188A" w14:textId="2DB51056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31</w:t>
            </w:r>
          </w:p>
        </w:tc>
        <w:tc>
          <w:tcPr>
            <w:tcW w:w="0" w:type="auto"/>
            <w:vAlign w:val="center"/>
          </w:tcPr>
          <w:p w14:paraId="7E1B079F" w14:textId="0A2A18E4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Предоставление разрешения на предоставление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0" w:type="auto"/>
          </w:tcPr>
          <w:p w14:paraId="0EB51F60" w14:textId="77777777" w:rsidR="00BE5CF7" w:rsidRPr="008D68A1" w:rsidRDefault="00BE5CF7" w:rsidP="008D68A1">
            <w:pPr>
              <w:spacing w:line="204" w:lineRule="auto"/>
              <w:rPr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  <w:shd w:val="clear" w:color="auto" w:fill="FFFFFF"/>
              </w:rPr>
              <w:t>Предоставление сведений, содержащихся в Едином государственном реестре недвижимости;</w:t>
            </w:r>
          </w:p>
          <w:p w14:paraId="6E006661" w14:textId="37DF5B0F" w:rsidR="00BE5CF7" w:rsidRPr="008D68A1" w:rsidRDefault="00BE5CF7" w:rsidP="008D68A1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20648EC0" w14:textId="5F4A97FC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Чеченской Республике, </w:t>
            </w:r>
          </w:p>
        </w:tc>
      </w:tr>
      <w:tr w:rsidR="00BE5CF7" w14:paraId="79212F5F" w14:textId="77777777" w:rsidTr="00464E44">
        <w:trPr>
          <w:trHeight w:val="737"/>
        </w:trPr>
        <w:tc>
          <w:tcPr>
            <w:tcW w:w="0" w:type="auto"/>
            <w:vMerge w:val="restart"/>
            <w:vAlign w:val="center"/>
          </w:tcPr>
          <w:p w14:paraId="38CE2C61" w14:textId="7EA7E18B" w:rsidR="00BE5CF7" w:rsidRPr="00810F38" w:rsidRDefault="00BE5CF7" w:rsidP="00BE5C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32</w:t>
            </w:r>
          </w:p>
        </w:tc>
        <w:tc>
          <w:tcPr>
            <w:tcW w:w="0" w:type="auto"/>
            <w:vMerge w:val="restart"/>
            <w:vAlign w:val="center"/>
          </w:tcPr>
          <w:p w14:paraId="58894EAB" w14:textId="64E85EA1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Подготовка и выдача решения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0" w:type="auto"/>
          </w:tcPr>
          <w:p w14:paraId="269BD043" w14:textId="575F2ABC" w:rsidR="00BE5CF7" w:rsidRPr="008D68A1" w:rsidRDefault="00BE5CF7" w:rsidP="00464E44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  <w:shd w:val="clear" w:color="auto" w:fill="FFFFFF"/>
              </w:rPr>
              <w:t>Предоставление сведений, содержащихся в Едином государственном реестре недвижимости;</w:t>
            </w:r>
          </w:p>
        </w:tc>
        <w:tc>
          <w:tcPr>
            <w:tcW w:w="0" w:type="auto"/>
          </w:tcPr>
          <w:p w14:paraId="42916186" w14:textId="10C4FA9C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Чеченской Республике, </w:t>
            </w:r>
          </w:p>
        </w:tc>
      </w:tr>
      <w:tr w:rsidR="00BE5CF7" w14:paraId="3E7107C4" w14:textId="77777777" w:rsidTr="00464E44">
        <w:trPr>
          <w:trHeight w:val="737"/>
        </w:trPr>
        <w:tc>
          <w:tcPr>
            <w:tcW w:w="0" w:type="auto"/>
            <w:vMerge/>
            <w:vAlign w:val="center"/>
          </w:tcPr>
          <w:p w14:paraId="5D76EA20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3600A5D1" w14:textId="77777777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90D85B4" w14:textId="372E5E7F" w:rsidR="00BE5CF7" w:rsidRPr="008D68A1" w:rsidRDefault="00BE5CF7" w:rsidP="008D68A1">
            <w:pPr>
              <w:spacing w:line="204" w:lineRule="auto"/>
              <w:rPr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Проект переустройства и перепланировки</w:t>
            </w:r>
          </w:p>
          <w:p w14:paraId="51E614BF" w14:textId="77777777" w:rsidR="00BE5CF7" w:rsidRPr="008D68A1" w:rsidRDefault="00BE5CF7" w:rsidP="008D68A1">
            <w:p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2B6CAB8" w14:textId="773C1471" w:rsidR="00BE5CF7" w:rsidRPr="008D68A1" w:rsidRDefault="00BE5CF7" w:rsidP="008D68A1">
            <w:pPr>
              <w:spacing w:line="204" w:lineRule="auto"/>
              <w:rPr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Аккредитованная организация</w:t>
            </w:r>
          </w:p>
        </w:tc>
      </w:tr>
      <w:tr w:rsidR="00BE5CF7" w14:paraId="0AEE8648" w14:textId="77777777" w:rsidTr="00464E44">
        <w:trPr>
          <w:trHeight w:val="794"/>
        </w:trPr>
        <w:tc>
          <w:tcPr>
            <w:tcW w:w="0" w:type="auto"/>
            <w:vMerge w:val="restart"/>
            <w:vAlign w:val="center"/>
          </w:tcPr>
          <w:p w14:paraId="50C39793" w14:textId="3EEA455C" w:rsidR="00BE5CF7" w:rsidRPr="00810F38" w:rsidRDefault="00BE5CF7" w:rsidP="00BE5C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33</w:t>
            </w:r>
          </w:p>
        </w:tc>
        <w:tc>
          <w:tcPr>
            <w:tcW w:w="0" w:type="auto"/>
            <w:vMerge w:val="restart"/>
            <w:vAlign w:val="center"/>
          </w:tcPr>
          <w:p w14:paraId="7A9ACDFF" w14:textId="3B03D8D8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Выдача акта освидетельствования проведения основных работ по строительству, реконструкции объектов индивидуального жилищного строительства с привлечением средств материнского капитала</w:t>
            </w:r>
          </w:p>
        </w:tc>
        <w:tc>
          <w:tcPr>
            <w:tcW w:w="0" w:type="auto"/>
          </w:tcPr>
          <w:p w14:paraId="1FDDA98C" w14:textId="78F75026" w:rsidR="00BE5CF7" w:rsidRPr="008D68A1" w:rsidRDefault="00BE5CF7" w:rsidP="00464E44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  <w:shd w:val="clear" w:color="auto" w:fill="FFFFFF"/>
              </w:rPr>
              <w:t>Предоставление сведений, содержащихся в Едином государственном реестре недвижимости;</w:t>
            </w:r>
          </w:p>
        </w:tc>
        <w:tc>
          <w:tcPr>
            <w:tcW w:w="0" w:type="auto"/>
          </w:tcPr>
          <w:p w14:paraId="15BE27B8" w14:textId="6137FBA5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Чеченской Республике, </w:t>
            </w:r>
          </w:p>
        </w:tc>
      </w:tr>
      <w:tr w:rsidR="00BE5CF7" w14:paraId="79AF4A43" w14:textId="77777777" w:rsidTr="00464E44">
        <w:trPr>
          <w:trHeight w:val="794"/>
        </w:trPr>
        <w:tc>
          <w:tcPr>
            <w:tcW w:w="0" w:type="auto"/>
            <w:vMerge/>
            <w:vAlign w:val="center"/>
          </w:tcPr>
          <w:p w14:paraId="0FE04895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2A4D28B7" w14:textId="77777777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03E2210" w14:textId="49364687" w:rsidR="00BE5CF7" w:rsidRPr="008D68A1" w:rsidRDefault="00BE5CF7" w:rsidP="008D68A1">
            <w:pPr>
              <w:spacing w:line="204" w:lineRule="auto"/>
              <w:rPr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Проект переустройства и перепланировки</w:t>
            </w:r>
          </w:p>
          <w:p w14:paraId="6D1FAAE0" w14:textId="77777777" w:rsidR="00BE5CF7" w:rsidRPr="008D68A1" w:rsidRDefault="00BE5CF7" w:rsidP="008D68A1">
            <w:p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2EB4EA1" w14:textId="1D7489EC" w:rsidR="00BE5CF7" w:rsidRPr="008D68A1" w:rsidRDefault="00BE5CF7" w:rsidP="008D68A1">
            <w:pPr>
              <w:spacing w:line="204" w:lineRule="auto"/>
              <w:rPr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Аккредитованная организация</w:t>
            </w:r>
          </w:p>
        </w:tc>
      </w:tr>
      <w:tr w:rsidR="00BE5CF7" w14:paraId="5413A30B" w14:textId="77777777" w:rsidTr="00464E44">
        <w:trPr>
          <w:trHeight w:val="20"/>
        </w:trPr>
        <w:tc>
          <w:tcPr>
            <w:tcW w:w="0" w:type="auto"/>
            <w:vMerge w:val="restart"/>
            <w:vAlign w:val="center"/>
          </w:tcPr>
          <w:p w14:paraId="30C30D12" w14:textId="3D056974" w:rsidR="00BE5CF7" w:rsidRPr="00810F38" w:rsidRDefault="00BE5CF7" w:rsidP="00BE5C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0" w:type="auto"/>
            <w:vMerge w:val="restart"/>
            <w:vAlign w:val="center"/>
          </w:tcPr>
          <w:p w14:paraId="45D9477A" w14:textId="474E3A95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Прием,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0" w:type="auto"/>
          </w:tcPr>
          <w:p w14:paraId="29C4B191" w14:textId="77777777" w:rsidR="00BE5CF7" w:rsidRPr="008D68A1" w:rsidRDefault="00BE5CF7" w:rsidP="008D68A1">
            <w:pPr>
              <w:spacing w:line="204" w:lineRule="auto"/>
              <w:rPr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  <w:shd w:val="clear" w:color="auto" w:fill="FFFFFF"/>
              </w:rPr>
              <w:t>Предоставление сведений, содержащихся в Едином государственном реестре недвижимости;</w:t>
            </w:r>
          </w:p>
          <w:p w14:paraId="3B97E84A" w14:textId="77777777" w:rsidR="00BE5CF7" w:rsidRPr="008D68A1" w:rsidRDefault="00BE5CF7" w:rsidP="008D68A1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4DB737F9" w14:textId="79DCDC91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Чеченской Республике, </w:t>
            </w:r>
          </w:p>
        </w:tc>
      </w:tr>
      <w:tr w:rsidR="00BE5CF7" w14:paraId="313F667F" w14:textId="77777777" w:rsidTr="00464E44">
        <w:trPr>
          <w:trHeight w:val="20"/>
        </w:trPr>
        <w:tc>
          <w:tcPr>
            <w:tcW w:w="0" w:type="auto"/>
            <w:vMerge/>
            <w:vAlign w:val="center"/>
          </w:tcPr>
          <w:p w14:paraId="4B2DF1A9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3C9CC147" w14:textId="77777777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7DAA0FB" w14:textId="0D8FE9F7" w:rsidR="00BE5CF7" w:rsidRPr="008D68A1" w:rsidRDefault="00BE5CF7" w:rsidP="008D68A1">
            <w:pPr>
              <w:spacing w:line="204" w:lineRule="auto"/>
              <w:rPr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Проект переустройства и перепланировки</w:t>
            </w:r>
          </w:p>
          <w:p w14:paraId="64AF954F" w14:textId="77777777" w:rsidR="00BE5CF7" w:rsidRPr="008D68A1" w:rsidRDefault="00BE5CF7" w:rsidP="008D68A1">
            <w:p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EFFF3B5" w14:textId="52016B0F" w:rsidR="00BE5CF7" w:rsidRPr="008D68A1" w:rsidRDefault="00BE5CF7" w:rsidP="008D68A1">
            <w:pPr>
              <w:spacing w:line="204" w:lineRule="auto"/>
              <w:rPr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Аккредитованная организация</w:t>
            </w:r>
          </w:p>
        </w:tc>
      </w:tr>
      <w:tr w:rsidR="00BE5CF7" w14:paraId="4FA633DC" w14:textId="77777777" w:rsidTr="00464E44">
        <w:tc>
          <w:tcPr>
            <w:tcW w:w="0" w:type="auto"/>
            <w:vAlign w:val="center"/>
          </w:tcPr>
          <w:p w14:paraId="24D5172E" w14:textId="2FBA3A1C" w:rsidR="00BE5CF7" w:rsidRPr="00810F38" w:rsidRDefault="00BE5CF7" w:rsidP="00BE5C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14:paraId="1DE70579" w14:textId="709CC99B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Подготовка и выдача документов о согласовании проектов границ земельных участков</w:t>
            </w:r>
          </w:p>
        </w:tc>
        <w:tc>
          <w:tcPr>
            <w:tcW w:w="0" w:type="auto"/>
            <w:gridSpan w:val="2"/>
          </w:tcPr>
          <w:p w14:paraId="4F5A1708" w14:textId="3AB924C8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Услуги, являющиеся необходимыми и обязательными для предоставления муниципальной услуги, не предусмотрены</w:t>
            </w:r>
          </w:p>
        </w:tc>
      </w:tr>
      <w:tr w:rsidR="00BE5CF7" w14:paraId="704D1C57" w14:textId="77777777" w:rsidTr="00464E44">
        <w:trPr>
          <w:trHeight w:val="20"/>
        </w:trPr>
        <w:tc>
          <w:tcPr>
            <w:tcW w:w="0" w:type="auto"/>
            <w:vMerge w:val="restart"/>
            <w:vAlign w:val="center"/>
          </w:tcPr>
          <w:p w14:paraId="56A8547C" w14:textId="303BF6DD" w:rsidR="00BE5CF7" w:rsidRPr="00810F38" w:rsidRDefault="00BE5CF7" w:rsidP="00BE5C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36</w:t>
            </w:r>
          </w:p>
        </w:tc>
        <w:tc>
          <w:tcPr>
            <w:tcW w:w="0" w:type="auto"/>
            <w:vMerge w:val="restart"/>
            <w:vAlign w:val="center"/>
          </w:tcPr>
          <w:p w14:paraId="12BDF2D0" w14:textId="5D842236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Выдача разрешения на использование земельных участков, находящихся в государственной или муниципальной собственности, и иной разрешительной документации на выполнение работ в целях строительства (реконструкции) объектов электросетевого хозяйства</w:t>
            </w:r>
          </w:p>
        </w:tc>
        <w:tc>
          <w:tcPr>
            <w:tcW w:w="0" w:type="auto"/>
          </w:tcPr>
          <w:p w14:paraId="05D62C34" w14:textId="77777777" w:rsidR="00BE5CF7" w:rsidRPr="008D68A1" w:rsidRDefault="00BE5CF7" w:rsidP="008D68A1">
            <w:pPr>
              <w:spacing w:line="204" w:lineRule="auto"/>
              <w:rPr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  <w:shd w:val="clear" w:color="auto" w:fill="FFFFFF"/>
              </w:rPr>
              <w:t>Предоставление сведений, содержащихся в Едином государственном реестре недвижимости;</w:t>
            </w:r>
          </w:p>
          <w:p w14:paraId="1C18E045" w14:textId="77777777" w:rsidR="00BE5CF7" w:rsidRPr="008D68A1" w:rsidRDefault="00BE5CF7" w:rsidP="008D68A1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01606E38" w14:textId="046A7799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Чеченской Республике, </w:t>
            </w:r>
          </w:p>
        </w:tc>
      </w:tr>
      <w:tr w:rsidR="00BE5CF7" w14:paraId="1A973EEC" w14:textId="77777777" w:rsidTr="00464E44">
        <w:trPr>
          <w:trHeight w:val="20"/>
        </w:trPr>
        <w:tc>
          <w:tcPr>
            <w:tcW w:w="0" w:type="auto"/>
            <w:vMerge/>
            <w:vAlign w:val="center"/>
          </w:tcPr>
          <w:p w14:paraId="13317452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6B483ABD" w14:textId="77777777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BD3AE81" w14:textId="1AE35B19" w:rsidR="00BE5CF7" w:rsidRPr="008D68A1" w:rsidRDefault="00BE5CF7" w:rsidP="008D68A1">
            <w:pPr>
              <w:spacing w:line="204" w:lineRule="auto"/>
              <w:rPr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Проект переустройства и перепланировки</w:t>
            </w:r>
          </w:p>
          <w:p w14:paraId="4D025367" w14:textId="77777777" w:rsidR="00BE5CF7" w:rsidRPr="008D68A1" w:rsidRDefault="00BE5CF7" w:rsidP="008D68A1">
            <w:p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D46823D" w14:textId="2BD598A7" w:rsidR="00BE5CF7" w:rsidRPr="008D68A1" w:rsidRDefault="00BE5CF7" w:rsidP="008D68A1">
            <w:pPr>
              <w:spacing w:line="204" w:lineRule="auto"/>
              <w:rPr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Аккредитованная организация</w:t>
            </w:r>
          </w:p>
        </w:tc>
      </w:tr>
      <w:tr w:rsidR="00BE5CF7" w14:paraId="583A4B0A" w14:textId="77777777" w:rsidTr="00464E44">
        <w:trPr>
          <w:trHeight w:val="2537"/>
        </w:trPr>
        <w:tc>
          <w:tcPr>
            <w:tcW w:w="0" w:type="auto"/>
            <w:vAlign w:val="center"/>
          </w:tcPr>
          <w:p w14:paraId="16D80522" w14:textId="79165483" w:rsidR="00BE5CF7" w:rsidRPr="00810F38" w:rsidRDefault="00BE5CF7" w:rsidP="00BE5C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37</w:t>
            </w:r>
          </w:p>
        </w:tc>
        <w:tc>
          <w:tcPr>
            <w:tcW w:w="0" w:type="auto"/>
            <w:vAlign w:val="center"/>
          </w:tcPr>
          <w:p w14:paraId="7849A9C9" w14:textId="57EFECD7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Подготовка, утверждение и выдача градостроительного плана земельного участка, расположенного на территории Курчалоевского муниципального района</w:t>
            </w:r>
          </w:p>
        </w:tc>
        <w:tc>
          <w:tcPr>
            <w:tcW w:w="0" w:type="auto"/>
          </w:tcPr>
          <w:p w14:paraId="38E89A7E" w14:textId="77777777" w:rsidR="00BE5CF7" w:rsidRPr="008D68A1" w:rsidRDefault="00BE5CF7" w:rsidP="008D68A1">
            <w:pPr>
              <w:spacing w:line="204" w:lineRule="auto"/>
              <w:rPr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  <w:shd w:val="clear" w:color="auto" w:fill="FFFFFF"/>
              </w:rPr>
              <w:t>Предоставление сведений, содержащихся в Едином государственном реестре недвижимости;</w:t>
            </w:r>
          </w:p>
          <w:p w14:paraId="3D038C51" w14:textId="77777777" w:rsidR="00BE5CF7" w:rsidRPr="008D68A1" w:rsidRDefault="00BE5CF7" w:rsidP="008D68A1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4C2AC27C" w14:textId="762B3AF5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Чеченской Республике, </w:t>
            </w:r>
          </w:p>
        </w:tc>
      </w:tr>
      <w:tr w:rsidR="00BE5CF7" w14:paraId="21CF5D8B" w14:textId="77777777" w:rsidTr="00464E44">
        <w:tc>
          <w:tcPr>
            <w:tcW w:w="0" w:type="auto"/>
            <w:vAlign w:val="center"/>
          </w:tcPr>
          <w:p w14:paraId="56569BF5" w14:textId="0818D2D7" w:rsidR="00BE5CF7" w:rsidRPr="00810F38" w:rsidRDefault="00BE5CF7" w:rsidP="00BE5C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</w:p>
        </w:tc>
        <w:tc>
          <w:tcPr>
            <w:tcW w:w="0" w:type="auto"/>
            <w:vAlign w:val="center"/>
          </w:tcPr>
          <w:p w14:paraId="53A9EC21" w14:textId="20887737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Выдача уведомлений о соответствии или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0" w:type="auto"/>
          </w:tcPr>
          <w:p w14:paraId="5F0CC61B" w14:textId="77777777" w:rsidR="00BE5CF7" w:rsidRPr="008D68A1" w:rsidRDefault="00BE5CF7" w:rsidP="008D68A1">
            <w:pPr>
              <w:spacing w:line="204" w:lineRule="auto"/>
              <w:rPr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  <w:shd w:val="clear" w:color="auto" w:fill="FFFFFF"/>
              </w:rPr>
              <w:t>Предоставление сведений, содержащихся в Едином государственном реестре недвижимости;</w:t>
            </w:r>
          </w:p>
          <w:p w14:paraId="38D49DEF" w14:textId="77777777" w:rsidR="00BE5CF7" w:rsidRPr="008D68A1" w:rsidRDefault="00BE5CF7" w:rsidP="008D68A1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4FBB9B89" w14:textId="3E8A35CD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Чеченской Республике, </w:t>
            </w:r>
          </w:p>
        </w:tc>
      </w:tr>
      <w:tr w:rsidR="00BE5CF7" w14:paraId="0124B663" w14:textId="77777777" w:rsidTr="00464E44">
        <w:trPr>
          <w:trHeight w:val="20"/>
        </w:trPr>
        <w:tc>
          <w:tcPr>
            <w:tcW w:w="0" w:type="auto"/>
            <w:vMerge w:val="restart"/>
            <w:vAlign w:val="center"/>
          </w:tcPr>
          <w:p w14:paraId="34A177E3" w14:textId="01450DA9" w:rsidR="00BE5CF7" w:rsidRPr="00810F38" w:rsidRDefault="00BE5CF7" w:rsidP="00BE5C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39</w:t>
            </w:r>
          </w:p>
        </w:tc>
        <w:tc>
          <w:tcPr>
            <w:tcW w:w="0" w:type="auto"/>
            <w:vMerge w:val="restart"/>
            <w:vAlign w:val="center"/>
          </w:tcPr>
          <w:p w14:paraId="318104A0" w14:textId="143BC529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Выдача разрешения на строительство, реконструкцию объектов капитального строительства</w:t>
            </w:r>
          </w:p>
        </w:tc>
        <w:tc>
          <w:tcPr>
            <w:tcW w:w="0" w:type="auto"/>
          </w:tcPr>
          <w:p w14:paraId="3D9B3AB4" w14:textId="3971CE42" w:rsidR="00BE5CF7" w:rsidRPr="008D68A1" w:rsidRDefault="00BE5CF7" w:rsidP="008D68A1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  <w:shd w:val="clear" w:color="auto" w:fill="FFFFFF"/>
              </w:rPr>
              <w:t>Предоставление сведений, содержащихся в Едином государственном реестре недвижимости;</w:t>
            </w:r>
          </w:p>
        </w:tc>
        <w:tc>
          <w:tcPr>
            <w:tcW w:w="0" w:type="auto"/>
          </w:tcPr>
          <w:p w14:paraId="0727D74C" w14:textId="617B26AF" w:rsidR="00BE5CF7" w:rsidRPr="008D68A1" w:rsidRDefault="00BE5CF7" w:rsidP="008D68A1">
            <w:pPr>
              <w:spacing w:line="204" w:lineRule="auto"/>
              <w:rPr>
                <w:sz w:val="22"/>
                <w:szCs w:val="22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Чеченской Республике, </w:t>
            </w:r>
          </w:p>
        </w:tc>
      </w:tr>
      <w:tr w:rsidR="00BE5CF7" w14:paraId="52845C0A" w14:textId="77777777" w:rsidTr="00464E44">
        <w:trPr>
          <w:trHeight w:val="20"/>
        </w:trPr>
        <w:tc>
          <w:tcPr>
            <w:tcW w:w="0" w:type="auto"/>
            <w:vMerge/>
            <w:vAlign w:val="center"/>
          </w:tcPr>
          <w:p w14:paraId="3D0C165B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13C274C2" w14:textId="77777777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605E5D5" w14:textId="78A1A730" w:rsidR="00BE5CF7" w:rsidRPr="008D68A1" w:rsidRDefault="00BE5CF7" w:rsidP="008D68A1">
            <w:pPr>
              <w:spacing w:line="204" w:lineRule="auto"/>
              <w:rPr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Градостроительный план земельного участка</w:t>
            </w:r>
          </w:p>
        </w:tc>
        <w:tc>
          <w:tcPr>
            <w:tcW w:w="0" w:type="auto"/>
          </w:tcPr>
          <w:p w14:paraId="4B4EEE6D" w14:textId="1BBDFB7F" w:rsidR="00BE5CF7" w:rsidRPr="008D68A1" w:rsidRDefault="00BE5CF7" w:rsidP="008D68A1">
            <w:pPr>
              <w:spacing w:line="204" w:lineRule="auto"/>
              <w:rPr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Му «Администрация Курчалоевского муниципального района» Чеченской Республки</w:t>
            </w:r>
          </w:p>
        </w:tc>
      </w:tr>
      <w:tr w:rsidR="00BE5CF7" w14:paraId="740706AA" w14:textId="77777777" w:rsidTr="00464E44">
        <w:trPr>
          <w:trHeight w:val="20"/>
        </w:trPr>
        <w:tc>
          <w:tcPr>
            <w:tcW w:w="0" w:type="auto"/>
            <w:vMerge/>
            <w:vAlign w:val="center"/>
          </w:tcPr>
          <w:p w14:paraId="3ACBD894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394083A7" w14:textId="77777777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7003681" w14:textId="77777777" w:rsidR="00BE5CF7" w:rsidRPr="008D68A1" w:rsidRDefault="00BE5CF7" w:rsidP="008D68A1">
            <w:pPr>
              <w:spacing w:line="204" w:lineRule="auto"/>
              <w:rPr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 xml:space="preserve">Проектная документация </w:t>
            </w:r>
          </w:p>
          <w:p w14:paraId="7B0767FE" w14:textId="77777777" w:rsidR="00BE5CF7" w:rsidRPr="008D68A1" w:rsidRDefault="00BE5CF7" w:rsidP="008D68A1">
            <w:pPr>
              <w:pStyle w:val="a5"/>
              <w:spacing w:line="204" w:lineRule="auto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62D82AB" w14:textId="32A8A16F" w:rsidR="00BE5CF7" w:rsidRPr="008D68A1" w:rsidRDefault="00BE5CF7" w:rsidP="008D68A1">
            <w:pPr>
              <w:spacing w:line="204" w:lineRule="auto"/>
              <w:rPr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Аккредитованная организация</w:t>
            </w:r>
          </w:p>
        </w:tc>
      </w:tr>
      <w:tr w:rsidR="00BE5CF7" w14:paraId="191192F5" w14:textId="77777777" w:rsidTr="00464E44">
        <w:trPr>
          <w:trHeight w:val="846"/>
        </w:trPr>
        <w:tc>
          <w:tcPr>
            <w:tcW w:w="0" w:type="auto"/>
            <w:vMerge w:val="restart"/>
            <w:vAlign w:val="center"/>
          </w:tcPr>
          <w:p w14:paraId="785870EF" w14:textId="47DE14C4" w:rsidR="00BE5CF7" w:rsidRPr="00810F38" w:rsidRDefault="00BE5CF7" w:rsidP="00BE5C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0" w:type="auto"/>
            <w:vMerge w:val="restart"/>
            <w:vAlign w:val="center"/>
          </w:tcPr>
          <w:p w14:paraId="73F166B9" w14:textId="2E5238E5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Подготовка и выдача разрешения на ввод объекта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0" w:type="auto"/>
          </w:tcPr>
          <w:p w14:paraId="75E80D2B" w14:textId="0ABDC7BF" w:rsidR="00BE5CF7" w:rsidRPr="008D68A1" w:rsidRDefault="00BE5CF7" w:rsidP="008D68A1">
            <w:pPr>
              <w:spacing w:line="204" w:lineRule="auto"/>
              <w:rPr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 xml:space="preserve">Разрешение на строительства </w:t>
            </w:r>
          </w:p>
          <w:p w14:paraId="0EFEC89D" w14:textId="4DC26AF1" w:rsidR="00BE5CF7" w:rsidRPr="008D68A1" w:rsidRDefault="00BE5CF7" w:rsidP="008D68A1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6C324DF2" w14:textId="77777777" w:rsidR="00BE5CF7" w:rsidRPr="008D68A1" w:rsidRDefault="00BE5CF7" w:rsidP="008D68A1">
            <w:pPr>
              <w:spacing w:line="204" w:lineRule="auto"/>
              <w:rPr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Администрация Курчалоевского муниципального района</w:t>
            </w:r>
          </w:p>
          <w:p w14:paraId="5F62D6D2" w14:textId="7C09DA11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E5CF7" w14:paraId="253180D3" w14:textId="77777777" w:rsidTr="00464E44">
        <w:trPr>
          <w:trHeight w:val="683"/>
        </w:trPr>
        <w:tc>
          <w:tcPr>
            <w:tcW w:w="0" w:type="auto"/>
            <w:vMerge/>
            <w:vAlign w:val="center"/>
          </w:tcPr>
          <w:p w14:paraId="3648C4CF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20B31164" w14:textId="77777777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0AEFB27" w14:textId="182F8BDD" w:rsidR="00BE5CF7" w:rsidRPr="008D68A1" w:rsidRDefault="00BE5CF7" w:rsidP="008D68A1">
            <w:pPr>
              <w:spacing w:line="204" w:lineRule="auto"/>
              <w:rPr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Технический план здания</w:t>
            </w:r>
          </w:p>
        </w:tc>
        <w:tc>
          <w:tcPr>
            <w:tcW w:w="0" w:type="auto"/>
          </w:tcPr>
          <w:p w14:paraId="23E5C822" w14:textId="20FFC0B4" w:rsidR="00BE5CF7" w:rsidRPr="008D68A1" w:rsidRDefault="00BE5CF7" w:rsidP="008D68A1">
            <w:pPr>
              <w:spacing w:line="204" w:lineRule="auto"/>
              <w:rPr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аккредитованная организация</w:t>
            </w:r>
          </w:p>
        </w:tc>
      </w:tr>
      <w:tr w:rsidR="00BE5CF7" w14:paraId="50CACD36" w14:textId="77777777" w:rsidTr="00464E44">
        <w:tc>
          <w:tcPr>
            <w:tcW w:w="0" w:type="auto"/>
            <w:vAlign w:val="center"/>
          </w:tcPr>
          <w:p w14:paraId="228B4500" w14:textId="16408C09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41</w:t>
            </w:r>
          </w:p>
        </w:tc>
        <w:tc>
          <w:tcPr>
            <w:tcW w:w="0" w:type="auto"/>
            <w:vAlign w:val="center"/>
          </w:tcPr>
          <w:p w14:paraId="53E2DE2D" w14:textId="04E68B39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 xml:space="preserve">Предоставление информации о результатах сданных экзаменов, </w:t>
            </w:r>
            <w:r w:rsidRPr="008D68A1">
              <w:rPr>
                <w:sz w:val="22"/>
                <w:szCs w:val="22"/>
              </w:rPr>
              <w:lastRenderedPageBreak/>
              <w:t>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0" w:type="auto"/>
            <w:gridSpan w:val="2"/>
          </w:tcPr>
          <w:p w14:paraId="574CC329" w14:textId="6D8A7B26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lastRenderedPageBreak/>
              <w:t>Услуги, являющиеся необходимыми и обязательными для предоставления муниципальной услуги, не предусмотрены</w:t>
            </w:r>
          </w:p>
        </w:tc>
      </w:tr>
      <w:tr w:rsidR="00BE5CF7" w14:paraId="2BB19D52" w14:textId="77777777" w:rsidTr="00464E44">
        <w:tc>
          <w:tcPr>
            <w:tcW w:w="0" w:type="auto"/>
            <w:vAlign w:val="center"/>
          </w:tcPr>
          <w:p w14:paraId="7C847CB9" w14:textId="11FBAFBB" w:rsidR="00BE5CF7" w:rsidRPr="00810F38" w:rsidRDefault="00BE5CF7" w:rsidP="00BE5C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42</w:t>
            </w:r>
          </w:p>
        </w:tc>
        <w:tc>
          <w:tcPr>
            <w:tcW w:w="0" w:type="auto"/>
            <w:vAlign w:val="center"/>
          </w:tcPr>
          <w:p w14:paraId="01B1CB8F" w14:textId="3A97A4FE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субъекта РФ</w:t>
            </w:r>
          </w:p>
        </w:tc>
        <w:tc>
          <w:tcPr>
            <w:tcW w:w="0" w:type="auto"/>
            <w:gridSpan w:val="2"/>
          </w:tcPr>
          <w:p w14:paraId="120EDC3A" w14:textId="124D0EAA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Услуги, являющиеся необходимыми и обязательными для предоставления муниципальной услуги, не предусмотрены</w:t>
            </w:r>
          </w:p>
        </w:tc>
      </w:tr>
      <w:tr w:rsidR="00BE5CF7" w14:paraId="109C7F61" w14:textId="77777777" w:rsidTr="00464E44">
        <w:tc>
          <w:tcPr>
            <w:tcW w:w="0" w:type="auto"/>
            <w:vAlign w:val="center"/>
          </w:tcPr>
          <w:p w14:paraId="6F60A118" w14:textId="05359DEC" w:rsidR="00BE5CF7" w:rsidRPr="00810F38" w:rsidRDefault="00BE5CF7" w:rsidP="00BE5C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43</w:t>
            </w:r>
          </w:p>
        </w:tc>
        <w:tc>
          <w:tcPr>
            <w:tcW w:w="0" w:type="auto"/>
            <w:vAlign w:val="center"/>
          </w:tcPr>
          <w:p w14:paraId="691116A9" w14:textId="5CD5624A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0" w:type="auto"/>
            <w:gridSpan w:val="2"/>
          </w:tcPr>
          <w:p w14:paraId="297B20C3" w14:textId="04ED57E4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Услуги, являющиеся необходимыми и обязательными для предоставления муниципальной услуги, не предусмотрены</w:t>
            </w:r>
          </w:p>
        </w:tc>
      </w:tr>
      <w:tr w:rsidR="00BE5CF7" w14:paraId="7A8CC370" w14:textId="77777777" w:rsidTr="00464E44">
        <w:trPr>
          <w:trHeight w:val="602"/>
        </w:trPr>
        <w:tc>
          <w:tcPr>
            <w:tcW w:w="0" w:type="auto"/>
            <w:vMerge w:val="restart"/>
            <w:vAlign w:val="center"/>
          </w:tcPr>
          <w:p w14:paraId="559327FD" w14:textId="6DB3540B" w:rsidR="00BE5CF7" w:rsidRPr="00810F38" w:rsidRDefault="00BE5CF7" w:rsidP="00BE5C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44</w:t>
            </w:r>
          </w:p>
        </w:tc>
        <w:tc>
          <w:tcPr>
            <w:tcW w:w="0" w:type="auto"/>
            <w:vMerge w:val="restart"/>
            <w:vAlign w:val="center"/>
          </w:tcPr>
          <w:p w14:paraId="0971F3A0" w14:textId="10412BA1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0" w:type="auto"/>
          </w:tcPr>
          <w:p w14:paraId="2F3373DE" w14:textId="7315637D" w:rsidR="00BE5CF7" w:rsidRPr="008D68A1" w:rsidRDefault="00BE5CF7" w:rsidP="008D68A1">
            <w:pPr>
              <w:spacing w:line="204" w:lineRule="auto"/>
              <w:rPr>
                <w:color w:val="000000" w:themeColor="text1"/>
                <w:sz w:val="22"/>
                <w:szCs w:val="22"/>
              </w:rPr>
            </w:pPr>
            <w:r w:rsidRPr="008D68A1">
              <w:rPr>
                <w:color w:val="000000" w:themeColor="text1"/>
                <w:sz w:val="22"/>
                <w:szCs w:val="22"/>
              </w:rP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граждан;</w:t>
            </w:r>
          </w:p>
          <w:p w14:paraId="63F0C95A" w14:textId="47DE9B33" w:rsidR="00BE5CF7" w:rsidRPr="008D68A1" w:rsidRDefault="00BE5CF7" w:rsidP="008D68A1">
            <w:pPr>
              <w:pStyle w:val="1"/>
              <w:spacing w:before="0" w:line="204" w:lineRule="auto"/>
              <w:outlineLvl w:val="0"/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</w:pPr>
            <w:r w:rsidRPr="008D68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Pr="008D68A1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роведению медико-социальной экспертизы</w:t>
            </w:r>
          </w:p>
          <w:p w14:paraId="739BE503" w14:textId="77777777" w:rsidR="00BE5CF7" w:rsidRPr="008D68A1" w:rsidRDefault="00BE5CF7" w:rsidP="008D68A1">
            <w:pPr>
              <w:spacing w:line="204" w:lineRule="auto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27695EA5" w14:textId="77777777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333333"/>
                <w:sz w:val="22"/>
                <w:szCs w:val="22"/>
                <w:shd w:val="clear" w:color="auto" w:fill="FFFFFF"/>
              </w:rPr>
              <w:t>(администрация Курчалоевского муниципального района Чеченской Республики, отдел опеки и попечительства;</w:t>
            </w:r>
          </w:p>
          <w:p w14:paraId="3EADA484" w14:textId="1060B31D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000000"/>
                <w:spacing w:val="3"/>
                <w:sz w:val="22"/>
                <w:szCs w:val="22"/>
              </w:rPr>
              <w:t>находящиеся в ведении Министерства труда и социальной защиты Российской Федерациифедеральными государственными учреждениями медико-социальной экспертизы (Федеральным бюро, главными бюро, бюро)</w:t>
            </w:r>
          </w:p>
        </w:tc>
      </w:tr>
      <w:tr w:rsidR="00BE5CF7" w14:paraId="24178E53" w14:textId="77777777" w:rsidTr="00464E44">
        <w:trPr>
          <w:trHeight w:val="601"/>
        </w:trPr>
        <w:tc>
          <w:tcPr>
            <w:tcW w:w="0" w:type="auto"/>
            <w:vMerge/>
            <w:vAlign w:val="center"/>
          </w:tcPr>
          <w:p w14:paraId="6CF76F5A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6B77B1DA" w14:textId="77777777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9EEE729" w14:textId="7F5D4D92" w:rsidR="00BE5CF7" w:rsidRPr="008D68A1" w:rsidRDefault="00BE5CF7" w:rsidP="008D68A1">
            <w:pPr>
              <w:spacing w:line="204" w:lineRule="auto"/>
              <w:rPr>
                <w:color w:val="000000" w:themeColor="text1"/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Медицинская справка</w:t>
            </w:r>
          </w:p>
        </w:tc>
        <w:tc>
          <w:tcPr>
            <w:tcW w:w="0" w:type="auto"/>
          </w:tcPr>
          <w:p w14:paraId="0D27108D" w14:textId="3975E03D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</w:rPr>
              <w:t>Местный ФАП, Курчалоевская поликлиника, ЦРБ г.Шали (баклаборатория)</w:t>
            </w:r>
          </w:p>
        </w:tc>
      </w:tr>
      <w:tr w:rsidR="00BE5CF7" w14:paraId="532CD71B" w14:textId="77777777" w:rsidTr="00464E44">
        <w:trPr>
          <w:trHeight w:val="601"/>
        </w:trPr>
        <w:tc>
          <w:tcPr>
            <w:tcW w:w="0" w:type="auto"/>
            <w:vMerge/>
            <w:vAlign w:val="center"/>
          </w:tcPr>
          <w:p w14:paraId="36BBC997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5D316B9D" w14:textId="77777777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BFA43FF" w14:textId="7A2843EC" w:rsidR="00BE5CF7" w:rsidRPr="008D68A1" w:rsidRDefault="00BE5CF7" w:rsidP="008D68A1">
            <w:pPr>
              <w:spacing w:line="204" w:lineRule="auto"/>
              <w:rPr>
                <w:color w:val="000000" w:themeColor="text1"/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На детей инвалидов- копия справки медико и социальной экспертизы</w:t>
            </w:r>
          </w:p>
        </w:tc>
        <w:tc>
          <w:tcPr>
            <w:tcW w:w="0" w:type="auto"/>
          </w:tcPr>
          <w:p w14:paraId="5B0F5EEF" w14:textId="095FCF2C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000000"/>
                <w:spacing w:val="3"/>
                <w:sz w:val="22"/>
                <w:szCs w:val="22"/>
              </w:rPr>
              <w:t>находящиеся в ведении Министерства труда и социальной защиты Российской Федерации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8D68A1">
              <w:rPr>
                <w:color w:val="000000"/>
                <w:spacing w:val="3"/>
                <w:sz w:val="22"/>
                <w:szCs w:val="22"/>
              </w:rPr>
              <w:t>федеральными государственными учреждениями медико-социальной экспертизы (Федеральным бюро, главными бюро, бюро)</w:t>
            </w:r>
          </w:p>
        </w:tc>
      </w:tr>
      <w:tr w:rsidR="00BE5CF7" w14:paraId="56ECACCF" w14:textId="77777777" w:rsidTr="00464E44">
        <w:trPr>
          <w:trHeight w:val="601"/>
        </w:trPr>
        <w:tc>
          <w:tcPr>
            <w:tcW w:w="0" w:type="auto"/>
            <w:vMerge/>
            <w:vAlign w:val="center"/>
          </w:tcPr>
          <w:p w14:paraId="7A44F781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42D801C1" w14:textId="77777777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3C8268C" w14:textId="55562825" w:rsidR="00BE5CF7" w:rsidRPr="008D68A1" w:rsidRDefault="00BE5CF7" w:rsidP="008D68A1">
            <w:pPr>
              <w:spacing w:line="204" w:lineRule="auto"/>
              <w:rPr>
                <w:color w:val="000000" w:themeColor="text1"/>
                <w:sz w:val="22"/>
                <w:szCs w:val="22"/>
              </w:rPr>
            </w:pPr>
            <w:r w:rsidRPr="008D68A1">
              <w:rPr>
                <w:color w:val="2D2D2D"/>
                <w:sz w:val="22"/>
                <w:szCs w:val="22"/>
              </w:rPr>
              <w:t>на детей из опекунских семей - копию постановления об учреждении опеки (попечительства);</w:t>
            </w:r>
          </w:p>
        </w:tc>
        <w:tc>
          <w:tcPr>
            <w:tcW w:w="0" w:type="auto"/>
          </w:tcPr>
          <w:p w14:paraId="607BB61A" w14:textId="1E9BA438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</w:rPr>
              <w:t>Орган опеки и попечительства</w:t>
            </w:r>
          </w:p>
        </w:tc>
      </w:tr>
      <w:tr w:rsidR="00BE5CF7" w14:paraId="001C9DB2" w14:textId="77777777" w:rsidTr="00464E44">
        <w:trPr>
          <w:trHeight w:val="601"/>
        </w:trPr>
        <w:tc>
          <w:tcPr>
            <w:tcW w:w="0" w:type="auto"/>
            <w:vMerge/>
            <w:vAlign w:val="center"/>
          </w:tcPr>
          <w:p w14:paraId="50AE683A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4DE1498B" w14:textId="77777777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6CF367B" w14:textId="40028DC1" w:rsidR="00BE5CF7" w:rsidRPr="008D68A1" w:rsidRDefault="00BE5CF7" w:rsidP="008D68A1">
            <w:pPr>
              <w:spacing w:line="204" w:lineRule="auto"/>
              <w:rPr>
                <w:color w:val="000000" w:themeColor="text1"/>
                <w:sz w:val="22"/>
                <w:szCs w:val="22"/>
              </w:rPr>
            </w:pPr>
            <w:r w:rsidRPr="008D68A1">
              <w:rPr>
                <w:color w:val="2D2D2D"/>
                <w:sz w:val="22"/>
                <w:szCs w:val="22"/>
              </w:rPr>
              <w:t>на детей, находящихся в социально опасном положении, - копию постановления комиссии по делам несовершеннолетних о постановке на учет;</w:t>
            </w:r>
          </w:p>
        </w:tc>
        <w:tc>
          <w:tcPr>
            <w:tcW w:w="0" w:type="auto"/>
          </w:tcPr>
          <w:p w14:paraId="6669F67B" w14:textId="3D04F9A2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</w:rPr>
              <w:t>ПДН</w:t>
            </w:r>
          </w:p>
        </w:tc>
      </w:tr>
      <w:tr w:rsidR="00BE5CF7" w14:paraId="5858262B" w14:textId="77777777" w:rsidTr="00464E44">
        <w:trPr>
          <w:trHeight w:val="601"/>
        </w:trPr>
        <w:tc>
          <w:tcPr>
            <w:tcW w:w="0" w:type="auto"/>
            <w:vMerge/>
            <w:vAlign w:val="center"/>
          </w:tcPr>
          <w:p w14:paraId="64DA7221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2B594C3C" w14:textId="77777777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BCE5F68" w14:textId="557F8037" w:rsidR="00BE5CF7" w:rsidRPr="008D68A1" w:rsidRDefault="00BE5CF7" w:rsidP="008D68A1">
            <w:pPr>
              <w:spacing w:line="204" w:lineRule="auto"/>
              <w:rPr>
                <w:color w:val="000000" w:themeColor="text1"/>
                <w:sz w:val="22"/>
                <w:szCs w:val="22"/>
              </w:rPr>
            </w:pPr>
            <w:r w:rsidRPr="008D68A1">
              <w:rPr>
                <w:color w:val="2D2D2D"/>
                <w:sz w:val="22"/>
                <w:szCs w:val="22"/>
              </w:rPr>
              <w:t>на детей безработных граждан - выписки из трудовой книжки, военного билета или другого документа о последнем месте работы (службы, учебы) обоих родителей;</w:t>
            </w:r>
          </w:p>
        </w:tc>
        <w:tc>
          <w:tcPr>
            <w:tcW w:w="0" w:type="auto"/>
          </w:tcPr>
          <w:p w14:paraId="572EE8CE" w14:textId="55E0FBB4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</w:rPr>
              <w:t>Отдел труда и соц.зашиты</w:t>
            </w:r>
          </w:p>
        </w:tc>
      </w:tr>
      <w:tr w:rsidR="00BE5CF7" w14:paraId="50C12662" w14:textId="77777777" w:rsidTr="00464E44">
        <w:trPr>
          <w:trHeight w:val="601"/>
        </w:trPr>
        <w:tc>
          <w:tcPr>
            <w:tcW w:w="0" w:type="auto"/>
            <w:vMerge/>
            <w:vAlign w:val="center"/>
          </w:tcPr>
          <w:p w14:paraId="48BD1976" w14:textId="77777777" w:rsidR="00BE5CF7" w:rsidRPr="00F1106E" w:rsidRDefault="00BE5CF7" w:rsidP="00BE5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1986958B" w14:textId="77777777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B23A885" w14:textId="30E9DF8B" w:rsidR="00BE5CF7" w:rsidRPr="008D68A1" w:rsidRDefault="00BE5CF7" w:rsidP="008D68A1">
            <w:pPr>
              <w:spacing w:line="204" w:lineRule="auto"/>
              <w:rPr>
                <w:color w:val="000000" w:themeColor="text1"/>
                <w:sz w:val="22"/>
                <w:szCs w:val="22"/>
              </w:rPr>
            </w:pPr>
            <w:r w:rsidRPr="008D68A1">
              <w:rPr>
                <w:color w:val="2D2D2D"/>
                <w:sz w:val="22"/>
                <w:szCs w:val="22"/>
              </w:rPr>
              <w:t>на детей малоимущих граждан - справку органа социальной защиты о том, что среднедушевой доход семьи не превышает величину прожиточного минимума, установленную в Чеченской Республике;</w:t>
            </w:r>
          </w:p>
        </w:tc>
        <w:tc>
          <w:tcPr>
            <w:tcW w:w="0" w:type="auto"/>
          </w:tcPr>
          <w:p w14:paraId="0204EAE9" w14:textId="653F8683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sz w:val="22"/>
                <w:szCs w:val="22"/>
              </w:rPr>
              <w:t>Отдел труда и соц.зашиты</w:t>
            </w:r>
          </w:p>
        </w:tc>
      </w:tr>
      <w:tr w:rsidR="00BE5CF7" w14:paraId="2665CB18" w14:textId="77777777" w:rsidTr="00464E44">
        <w:tc>
          <w:tcPr>
            <w:tcW w:w="0" w:type="auto"/>
            <w:vAlign w:val="center"/>
          </w:tcPr>
          <w:p w14:paraId="20226083" w14:textId="4EB939D3" w:rsidR="00BE5CF7" w:rsidRPr="00810F38" w:rsidRDefault="00BE5CF7" w:rsidP="00BE5C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0" w:type="auto"/>
            <w:vAlign w:val="center"/>
          </w:tcPr>
          <w:p w14:paraId="61DD4147" w14:textId="13853A77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Предоставление информации о текущей успеваемости учащегося, ведение дневника и журнала успеваемости</w:t>
            </w:r>
          </w:p>
        </w:tc>
        <w:tc>
          <w:tcPr>
            <w:tcW w:w="0" w:type="auto"/>
            <w:gridSpan w:val="2"/>
          </w:tcPr>
          <w:p w14:paraId="20353067" w14:textId="1911BE0C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Услуги, являющиеся необходимыми и обязательными для предоставления муниципальной услуги, не предусмотрены</w:t>
            </w:r>
          </w:p>
        </w:tc>
      </w:tr>
      <w:tr w:rsidR="00BE5CF7" w14:paraId="64A5C6F6" w14:textId="77777777" w:rsidTr="00464E44">
        <w:trPr>
          <w:trHeight w:val="1811"/>
        </w:trPr>
        <w:tc>
          <w:tcPr>
            <w:tcW w:w="0" w:type="auto"/>
            <w:vAlign w:val="center"/>
          </w:tcPr>
          <w:p w14:paraId="74D8B442" w14:textId="2C3D8E0E" w:rsidR="00BE5CF7" w:rsidRPr="00810F38" w:rsidRDefault="00BE5CF7" w:rsidP="00BE5C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0" w:type="auto"/>
            <w:vAlign w:val="center"/>
          </w:tcPr>
          <w:p w14:paraId="388830A7" w14:textId="3D548AF7" w:rsidR="00BE5CF7" w:rsidRPr="008D68A1" w:rsidRDefault="00BE5CF7" w:rsidP="00464E44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8D68A1">
              <w:rPr>
                <w:sz w:val="22"/>
                <w:szCs w:val="22"/>
              </w:rPr>
              <w:t>Прием заявлений, постановка на учет и зачисление детей в муниципальные бюджетные дошкольные образовательные учреждения, реализующие основную программу дошкольного образования (детские сады) на территории Курчалоевского муниципального района</w:t>
            </w:r>
          </w:p>
        </w:tc>
        <w:tc>
          <w:tcPr>
            <w:tcW w:w="0" w:type="auto"/>
            <w:gridSpan w:val="2"/>
          </w:tcPr>
          <w:p w14:paraId="54162D31" w14:textId="3914399E" w:rsidR="00BE5CF7" w:rsidRPr="008D68A1" w:rsidRDefault="00BE5CF7" w:rsidP="008D68A1">
            <w:pPr>
              <w:spacing w:line="204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Услуги, являющиеся необходимыми и обязательными для предоставления муниципальной услуги, не предусмотрены</w:t>
            </w:r>
          </w:p>
        </w:tc>
      </w:tr>
      <w:tr w:rsidR="00BE5CF7" w14:paraId="550ECAF5" w14:textId="77777777" w:rsidTr="00464E44">
        <w:tc>
          <w:tcPr>
            <w:tcW w:w="0" w:type="auto"/>
            <w:vAlign w:val="center"/>
          </w:tcPr>
          <w:p w14:paraId="413B7C9B" w14:textId="463C2EB6" w:rsidR="00BE5CF7" w:rsidRPr="00810F38" w:rsidRDefault="00BE5CF7" w:rsidP="00BE5C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47</w:t>
            </w:r>
          </w:p>
        </w:tc>
        <w:tc>
          <w:tcPr>
            <w:tcW w:w="0" w:type="auto"/>
            <w:vAlign w:val="center"/>
          </w:tcPr>
          <w:p w14:paraId="22281C68" w14:textId="2AFFFED4" w:rsidR="00BE5CF7" w:rsidRPr="008D68A1" w:rsidRDefault="00BE5CF7" w:rsidP="00464E44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8D68A1">
              <w:rPr>
                <w:color w:val="000000"/>
                <w:sz w:val="22"/>
                <w:szCs w:val="22"/>
              </w:rPr>
              <w:t>Предоставление информации об организации общедоступного и бесплатного дошкольного образования в муниципальных дошкольных образовательных учреждениях Курчалоевского муниципального района</w:t>
            </w:r>
          </w:p>
        </w:tc>
        <w:tc>
          <w:tcPr>
            <w:tcW w:w="0" w:type="auto"/>
            <w:gridSpan w:val="2"/>
          </w:tcPr>
          <w:p w14:paraId="7B1DA278" w14:textId="4F6C264D" w:rsidR="00BE5CF7" w:rsidRPr="008D68A1" w:rsidRDefault="00BE5CF7" w:rsidP="008D68A1">
            <w:pPr>
              <w:spacing w:line="204" w:lineRule="auto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68A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Услуги, являющиеся необходимыми и обязательными для предоставления муниципальной услуги, не предусмотрены</w:t>
            </w:r>
          </w:p>
        </w:tc>
      </w:tr>
    </w:tbl>
    <w:p w14:paraId="17AA2AEF" w14:textId="77777777" w:rsidR="00DC44FD" w:rsidRDefault="00DC44FD" w:rsidP="00DC44FD">
      <w:pPr>
        <w:jc w:val="center"/>
        <w:rPr>
          <w:b/>
          <w:sz w:val="22"/>
        </w:rPr>
      </w:pPr>
    </w:p>
    <w:p w14:paraId="763DDDE6" w14:textId="77777777" w:rsidR="00DC44FD" w:rsidRPr="00DC44FD" w:rsidRDefault="00DC44FD" w:rsidP="00DC44FD">
      <w:pPr>
        <w:jc w:val="center"/>
        <w:rPr>
          <w:b/>
          <w:sz w:val="22"/>
        </w:rPr>
      </w:pPr>
    </w:p>
    <w:sectPr w:rsidR="00DC44FD" w:rsidRPr="00DC44FD" w:rsidSect="00DC44FD">
      <w:pgSz w:w="16838" w:h="11906" w:orient="landscape"/>
      <w:pgMar w:top="567" w:right="1134" w:bottom="1134" w:left="1843" w:header="992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0107" w14:textId="77777777" w:rsidR="004A38B3" w:rsidRDefault="004A38B3" w:rsidP="00045D95">
      <w:r>
        <w:separator/>
      </w:r>
    </w:p>
  </w:endnote>
  <w:endnote w:type="continuationSeparator" w:id="0">
    <w:p w14:paraId="0CF354B6" w14:textId="77777777" w:rsidR="004A38B3" w:rsidRDefault="004A38B3" w:rsidP="0004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9B105" w14:textId="77777777" w:rsidR="004A38B3" w:rsidRDefault="004A38B3" w:rsidP="00045D95">
      <w:r>
        <w:separator/>
      </w:r>
    </w:p>
  </w:footnote>
  <w:footnote w:type="continuationSeparator" w:id="0">
    <w:p w14:paraId="272E7709" w14:textId="77777777" w:rsidR="004A38B3" w:rsidRDefault="004A38B3" w:rsidP="0004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000591"/>
      <w:docPartObj>
        <w:docPartGallery w:val="Page Numbers (Top of Page)"/>
        <w:docPartUnique/>
      </w:docPartObj>
    </w:sdtPr>
    <w:sdtEndPr/>
    <w:sdtContent>
      <w:p w14:paraId="44E061E5" w14:textId="671A5DD0" w:rsidR="00794AD0" w:rsidRDefault="00794A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225">
          <w:rPr>
            <w:noProof/>
          </w:rPr>
          <w:t>2</w:t>
        </w:r>
        <w:r>
          <w:fldChar w:fldCharType="end"/>
        </w:r>
      </w:p>
    </w:sdtContent>
  </w:sdt>
  <w:p w14:paraId="446D385C" w14:textId="77777777" w:rsidR="00794AD0" w:rsidRDefault="00794A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63B"/>
    <w:multiLevelType w:val="hybridMultilevel"/>
    <w:tmpl w:val="6D8ACE36"/>
    <w:lvl w:ilvl="0" w:tplc="A8BCC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80199"/>
    <w:multiLevelType w:val="hybridMultilevel"/>
    <w:tmpl w:val="00E0E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F22"/>
    <w:multiLevelType w:val="hybridMultilevel"/>
    <w:tmpl w:val="9E942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33B5"/>
    <w:multiLevelType w:val="hybridMultilevel"/>
    <w:tmpl w:val="65700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577A1"/>
    <w:multiLevelType w:val="hybridMultilevel"/>
    <w:tmpl w:val="CE92345C"/>
    <w:lvl w:ilvl="0" w:tplc="5C26B34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A97F43"/>
    <w:multiLevelType w:val="hybridMultilevel"/>
    <w:tmpl w:val="00E0E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B0625"/>
    <w:multiLevelType w:val="hybridMultilevel"/>
    <w:tmpl w:val="F05ED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67DE5"/>
    <w:multiLevelType w:val="hybridMultilevel"/>
    <w:tmpl w:val="E09C3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50ED0"/>
    <w:multiLevelType w:val="hybridMultilevel"/>
    <w:tmpl w:val="9E942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B7822"/>
    <w:multiLevelType w:val="hybridMultilevel"/>
    <w:tmpl w:val="5F0A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06"/>
    <w:rsid w:val="00001940"/>
    <w:rsid w:val="0002143B"/>
    <w:rsid w:val="00025287"/>
    <w:rsid w:val="00027648"/>
    <w:rsid w:val="00036C61"/>
    <w:rsid w:val="00045D95"/>
    <w:rsid w:val="00046F07"/>
    <w:rsid w:val="000609BE"/>
    <w:rsid w:val="000665F9"/>
    <w:rsid w:val="00070307"/>
    <w:rsid w:val="00087DCE"/>
    <w:rsid w:val="000B1ED9"/>
    <w:rsid w:val="000F7286"/>
    <w:rsid w:val="0013413D"/>
    <w:rsid w:val="00137DDE"/>
    <w:rsid w:val="0014039D"/>
    <w:rsid w:val="001478E5"/>
    <w:rsid w:val="00160BE0"/>
    <w:rsid w:val="001E684D"/>
    <w:rsid w:val="001E791C"/>
    <w:rsid w:val="002061D3"/>
    <w:rsid w:val="00206CF2"/>
    <w:rsid w:val="00210F0F"/>
    <w:rsid w:val="00240EE6"/>
    <w:rsid w:val="00245029"/>
    <w:rsid w:val="0028391F"/>
    <w:rsid w:val="002B5258"/>
    <w:rsid w:val="002D2B6E"/>
    <w:rsid w:val="002F52A2"/>
    <w:rsid w:val="00301DB6"/>
    <w:rsid w:val="0030377F"/>
    <w:rsid w:val="00320C0E"/>
    <w:rsid w:val="00322329"/>
    <w:rsid w:val="0034261A"/>
    <w:rsid w:val="00347865"/>
    <w:rsid w:val="00355582"/>
    <w:rsid w:val="003567B7"/>
    <w:rsid w:val="00360D47"/>
    <w:rsid w:val="00370103"/>
    <w:rsid w:val="00371EB4"/>
    <w:rsid w:val="003B13C5"/>
    <w:rsid w:val="003D5364"/>
    <w:rsid w:val="003E67FB"/>
    <w:rsid w:val="003F30CC"/>
    <w:rsid w:val="003F3558"/>
    <w:rsid w:val="004177D0"/>
    <w:rsid w:val="00451C53"/>
    <w:rsid w:val="00463275"/>
    <w:rsid w:val="00464E44"/>
    <w:rsid w:val="004678C4"/>
    <w:rsid w:val="004717BC"/>
    <w:rsid w:val="0047489D"/>
    <w:rsid w:val="004830E5"/>
    <w:rsid w:val="00493D8D"/>
    <w:rsid w:val="004A2A5F"/>
    <w:rsid w:val="004A38B3"/>
    <w:rsid w:val="004B3ED4"/>
    <w:rsid w:val="004C291D"/>
    <w:rsid w:val="004D2B47"/>
    <w:rsid w:val="004E1975"/>
    <w:rsid w:val="00504174"/>
    <w:rsid w:val="00505175"/>
    <w:rsid w:val="00507C73"/>
    <w:rsid w:val="00535AB9"/>
    <w:rsid w:val="005B7166"/>
    <w:rsid w:val="005C121B"/>
    <w:rsid w:val="005D1E86"/>
    <w:rsid w:val="005E638F"/>
    <w:rsid w:val="005F2C0A"/>
    <w:rsid w:val="00604B5E"/>
    <w:rsid w:val="0060603D"/>
    <w:rsid w:val="00610859"/>
    <w:rsid w:val="006268F2"/>
    <w:rsid w:val="0063206D"/>
    <w:rsid w:val="00681788"/>
    <w:rsid w:val="0068287E"/>
    <w:rsid w:val="00691CF8"/>
    <w:rsid w:val="006A0A15"/>
    <w:rsid w:val="006A6423"/>
    <w:rsid w:val="006B0D2B"/>
    <w:rsid w:val="006C6EB3"/>
    <w:rsid w:val="006D2C93"/>
    <w:rsid w:val="006E2861"/>
    <w:rsid w:val="006E3F92"/>
    <w:rsid w:val="006E7E69"/>
    <w:rsid w:val="006F28E2"/>
    <w:rsid w:val="006F2F90"/>
    <w:rsid w:val="00711110"/>
    <w:rsid w:val="007133E0"/>
    <w:rsid w:val="00717641"/>
    <w:rsid w:val="007239B6"/>
    <w:rsid w:val="00735EB5"/>
    <w:rsid w:val="007424EC"/>
    <w:rsid w:val="00746982"/>
    <w:rsid w:val="00746B84"/>
    <w:rsid w:val="00747E11"/>
    <w:rsid w:val="0075254D"/>
    <w:rsid w:val="00753AD9"/>
    <w:rsid w:val="007616DB"/>
    <w:rsid w:val="00773A28"/>
    <w:rsid w:val="00782FF1"/>
    <w:rsid w:val="007836D7"/>
    <w:rsid w:val="00794AD0"/>
    <w:rsid w:val="007A7F84"/>
    <w:rsid w:val="007B5738"/>
    <w:rsid w:val="007D19FF"/>
    <w:rsid w:val="007E07BC"/>
    <w:rsid w:val="007F2895"/>
    <w:rsid w:val="007F4FEB"/>
    <w:rsid w:val="007F6F7C"/>
    <w:rsid w:val="00802AAF"/>
    <w:rsid w:val="00810F38"/>
    <w:rsid w:val="00821477"/>
    <w:rsid w:val="00826D59"/>
    <w:rsid w:val="00840C0F"/>
    <w:rsid w:val="008427A8"/>
    <w:rsid w:val="00853E69"/>
    <w:rsid w:val="00857303"/>
    <w:rsid w:val="00863AEB"/>
    <w:rsid w:val="00864CDA"/>
    <w:rsid w:val="00874500"/>
    <w:rsid w:val="00876D62"/>
    <w:rsid w:val="008B15DF"/>
    <w:rsid w:val="008B612C"/>
    <w:rsid w:val="008B7CE4"/>
    <w:rsid w:val="008D68A1"/>
    <w:rsid w:val="008F4F5D"/>
    <w:rsid w:val="009010D1"/>
    <w:rsid w:val="009020EE"/>
    <w:rsid w:val="00915EDF"/>
    <w:rsid w:val="00937FBB"/>
    <w:rsid w:val="009578A3"/>
    <w:rsid w:val="00962BFE"/>
    <w:rsid w:val="009732F5"/>
    <w:rsid w:val="0099634A"/>
    <w:rsid w:val="009B5A10"/>
    <w:rsid w:val="009B7876"/>
    <w:rsid w:val="009C104E"/>
    <w:rsid w:val="009C3893"/>
    <w:rsid w:val="009D316E"/>
    <w:rsid w:val="009D58AC"/>
    <w:rsid w:val="009E5805"/>
    <w:rsid w:val="00A3661D"/>
    <w:rsid w:val="00A50D06"/>
    <w:rsid w:val="00A91026"/>
    <w:rsid w:val="00A92C65"/>
    <w:rsid w:val="00A95932"/>
    <w:rsid w:val="00AB2D66"/>
    <w:rsid w:val="00AC78F1"/>
    <w:rsid w:val="00AD4792"/>
    <w:rsid w:val="00AD6B00"/>
    <w:rsid w:val="00AF1625"/>
    <w:rsid w:val="00AF5B83"/>
    <w:rsid w:val="00B11A19"/>
    <w:rsid w:val="00B14F32"/>
    <w:rsid w:val="00B2670A"/>
    <w:rsid w:val="00B64D64"/>
    <w:rsid w:val="00B90F92"/>
    <w:rsid w:val="00BA0B61"/>
    <w:rsid w:val="00BB0B94"/>
    <w:rsid w:val="00BB51A9"/>
    <w:rsid w:val="00BD1A85"/>
    <w:rsid w:val="00BE5CF7"/>
    <w:rsid w:val="00C066CD"/>
    <w:rsid w:val="00C10710"/>
    <w:rsid w:val="00C107A3"/>
    <w:rsid w:val="00C10C2F"/>
    <w:rsid w:val="00C2092A"/>
    <w:rsid w:val="00C40474"/>
    <w:rsid w:val="00C6663F"/>
    <w:rsid w:val="00C756B7"/>
    <w:rsid w:val="00C96389"/>
    <w:rsid w:val="00CA5569"/>
    <w:rsid w:val="00CA65AF"/>
    <w:rsid w:val="00D03C60"/>
    <w:rsid w:val="00D1344E"/>
    <w:rsid w:val="00D20916"/>
    <w:rsid w:val="00D453EB"/>
    <w:rsid w:val="00D5523B"/>
    <w:rsid w:val="00D6050B"/>
    <w:rsid w:val="00DA6AB1"/>
    <w:rsid w:val="00DB4810"/>
    <w:rsid w:val="00DC44FD"/>
    <w:rsid w:val="00DD0E8D"/>
    <w:rsid w:val="00DD312E"/>
    <w:rsid w:val="00DD6064"/>
    <w:rsid w:val="00DD7745"/>
    <w:rsid w:val="00E27CF2"/>
    <w:rsid w:val="00E5370E"/>
    <w:rsid w:val="00E9328A"/>
    <w:rsid w:val="00EA25A0"/>
    <w:rsid w:val="00EF0868"/>
    <w:rsid w:val="00F1106E"/>
    <w:rsid w:val="00F16216"/>
    <w:rsid w:val="00F16225"/>
    <w:rsid w:val="00F16B74"/>
    <w:rsid w:val="00F3445B"/>
    <w:rsid w:val="00F52E36"/>
    <w:rsid w:val="00F60331"/>
    <w:rsid w:val="00F62472"/>
    <w:rsid w:val="00F676C7"/>
    <w:rsid w:val="00F905E3"/>
    <w:rsid w:val="00FD17E4"/>
    <w:rsid w:val="00FE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11F75"/>
  <w15:docId w15:val="{B5EAC064-635D-48E5-9B75-DEDC031D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0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semiHidden/>
    <w:unhideWhenUsed/>
    <w:rsid w:val="00A50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50D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312E"/>
    <w:pPr>
      <w:ind w:left="720"/>
      <w:contextualSpacing/>
    </w:pPr>
  </w:style>
  <w:style w:type="paragraph" w:styleId="a6">
    <w:name w:val="No Spacing"/>
    <w:uiPriority w:val="1"/>
    <w:qFormat/>
    <w:rsid w:val="00DA6AB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45D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5D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45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5D9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DC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C44F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b/>
      <w:bCs/>
      <w:lang w:eastAsia="ru-RU"/>
    </w:rPr>
  </w:style>
  <w:style w:type="character" w:customStyle="1" w:styleId="hl">
    <w:name w:val="hl"/>
    <w:basedOn w:val="a0"/>
    <w:rsid w:val="004E1975"/>
  </w:style>
  <w:style w:type="character" w:styleId="ac">
    <w:name w:val="Hyperlink"/>
    <w:basedOn w:val="a0"/>
    <w:uiPriority w:val="99"/>
    <w:semiHidden/>
    <w:unhideWhenUsed/>
    <w:rsid w:val="00C10C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76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5807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4683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-km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5BA7-9591-4CC0-A6BD-7A43E705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3740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23</cp:revision>
  <cp:lastPrinted>2019-12-20T07:08:00Z</cp:lastPrinted>
  <dcterms:created xsi:type="dcterms:W3CDTF">2019-11-18T09:56:00Z</dcterms:created>
  <dcterms:modified xsi:type="dcterms:W3CDTF">2020-03-03T08:07:00Z</dcterms:modified>
</cp:coreProperties>
</file>